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r w:rsidR="00E072FE" w:rsidRPr="00D73C9A">
          <w:rPr>
            <w:rStyle w:val="Hyperlink"/>
            <w:sz w:val="20"/>
          </w:rPr>
          <w:t>CapEx &amp; Specifications Design Guidelines</w:t>
        </w:r>
        <w:bookmarkEnd w:id="9"/>
      </w:hyperlink>
    </w:p>
    <w:p w14:paraId="1A1F1969" w14:textId="2B98C618" w:rsidR="00D73C9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36F6D962" w14:textId="3644C04E" w:rsidR="00E3700E" w:rsidRPr="008742F6" w:rsidRDefault="007F3AA1" w:rsidP="00333828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333828" w:rsidRPr="008742F6">
        <w:br/>
      </w:r>
      <w:r w:rsidR="00A60785" w:rsidRPr="008742F6">
        <w:t>Final Design</w:t>
      </w:r>
      <w:r w:rsidR="00A60785">
        <w:t xml:space="preserve"> (FD)</w:t>
      </w:r>
      <w:r w:rsidR="00A60785" w:rsidRPr="008742F6">
        <w:t xml:space="preserve"> </w:t>
      </w:r>
      <w:r w:rsidR="00A60785">
        <w:t xml:space="preserve">- </w:t>
      </w:r>
      <w:r w:rsidR="00747F5C" w:rsidRPr="008742F6">
        <w:t>Pre-</w:t>
      </w:r>
      <w:r w:rsidR="00E3700E" w:rsidRPr="008742F6">
        <w:t>Phase B</w:t>
      </w:r>
    </w:p>
    <w:p w14:paraId="462603C7" w14:textId="2C3CC0F5" w:rsidR="00CB55AA" w:rsidRPr="00333828" w:rsidRDefault="00CB55AA" w:rsidP="00333828">
      <w:pPr>
        <w:jc w:val="both"/>
        <w:rPr>
          <w:sz w:val="20"/>
          <w:szCs w:val="20"/>
        </w:rPr>
      </w:pPr>
      <w:r w:rsidRPr="00333828">
        <w:rPr>
          <w:b/>
          <w:bCs/>
          <w:smallCaps/>
          <w:sz w:val="20"/>
          <w:szCs w:val="20"/>
        </w:rPr>
        <w:t>Instructions:</w:t>
      </w:r>
      <w:r w:rsidRPr="00333828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Designer to complete the Major Milestone Submission Checklist to indicate which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are </w:t>
      </w:r>
      <w:r w:rsidR="007707F2">
        <w:rPr>
          <w:sz w:val="20"/>
          <w:szCs w:val="20"/>
        </w:rPr>
        <w:t xml:space="preserve">required (complete the “Req’d” column), to be reviewed with the Authority Project Manager for concurrence prior to the Pre-Phase B </w:t>
      </w:r>
      <w:r w:rsidR="001733C7">
        <w:rPr>
          <w:sz w:val="20"/>
          <w:szCs w:val="20"/>
        </w:rPr>
        <w:t>Submission(s)</w:t>
      </w:r>
      <w:r w:rsidR="00FE3428" w:rsidRPr="000B7F76">
        <w:rPr>
          <w:sz w:val="20"/>
          <w:szCs w:val="20"/>
        </w:rPr>
        <w:t xml:space="preserve">. </w:t>
      </w:r>
      <w:r w:rsidR="007707F2">
        <w:rPr>
          <w:sz w:val="20"/>
          <w:szCs w:val="20"/>
        </w:rPr>
        <w:t xml:space="preserve"> Designer to affirm included deliverables (complete the “Incl.” column) and include a copy of this checklist with the Pre-Phase B </w:t>
      </w:r>
      <w:r w:rsidR="001733C7">
        <w:rPr>
          <w:sz w:val="20"/>
          <w:szCs w:val="20"/>
        </w:rPr>
        <w:t>Submission(s)</w:t>
      </w:r>
      <w:r w:rsidR="007707F2">
        <w:rPr>
          <w:sz w:val="20"/>
          <w:szCs w:val="20"/>
        </w:rPr>
        <w:t xml:space="preserve">. </w:t>
      </w:r>
      <w:r w:rsidR="007707F2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An editable version is available </w:t>
      </w:r>
      <w:r w:rsidR="00FE3428">
        <w:rPr>
          <w:sz w:val="20"/>
          <w:szCs w:val="20"/>
        </w:rPr>
        <w:t>here:</w:t>
      </w:r>
      <w:r w:rsidR="00FE3428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  <w:highlight w:val="yellow"/>
        </w:rPr>
        <w:t>&lt;link&gt;</w:t>
      </w:r>
      <w:r w:rsidR="00FE3428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can be added to the bottom of the list. </w:t>
      </w:r>
      <w:r w:rsidR="00A84264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Use the general notes </w:t>
      </w:r>
      <w:r w:rsidR="00FE3428">
        <w:rPr>
          <w:sz w:val="20"/>
          <w:szCs w:val="20"/>
        </w:rPr>
        <w:t>area</w:t>
      </w:r>
      <w:r w:rsidR="00FE3428" w:rsidRPr="000B7F76">
        <w:rPr>
          <w:sz w:val="20"/>
          <w:szCs w:val="20"/>
        </w:rPr>
        <w:t xml:space="preserve"> to indicate update dates and any important information regarding this checklist.</w:t>
      </w:r>
    </w:p>
    <w:p w14:paraId="2AB9EED3" w14:textId="436F5DE4" w:rsidR="007C34F6" w:rsidRDefault="007C34F6" w:rsidP="00333828">
      <w:pPr>
        <w:jc w:val="both"/>
        <w:rPr>
          <w:sz w:val="20"/>
          <w:szCs w:val="20"/>
        </w:rPr>
      </w:pPr>
      <w:r w:rsidRPr="00333828">
        <w:rPr>
          <w:sz w:val="20"/>
          <w:szCs w:val="20"/>
        </w:rPr>
        <w:t>NOTE: Pre-Phase</w:t>
      </w:r>
      <w:r w:rsidR="005C60BE">
        <w:rPr>
          <w:sz w:val="20"/>
          <w:szCs w:val="20"/>
        </w:rPr>
        <w:t xml:space="preserve"> Submission</w:t>
      </w:r>
      <w:r w:rsidRPr="00333828">
        <w:rPr>
          <w:sz w:val="20"/>
          <w:szCs w:val="20"/>
        </w:rPr>
        <w:t xml:space="preserve">s are </w:t>
      </w:r>
      <w:r w:rsidR="00DB41A8" w:rsidRPr="00333828">
        <w:rPr>
          <w:sz w:val="20"/>
          <w:szCs w:val="20"/>
        </w:rPr>
        <w:t xml:space="preserve">deliverables that are required before the </w:t>
      </w:r>
      <w:r w:rsidR="00AE3FBB">
        <w:rPr>
          <w:sz w:val="20"/>
          <w:szCs w:val="20"/>
        </w:rPr>
        <w:t>major</w:t>
      </w:r>
      <w:r w:rsidR="00DB41A8" w:rsidRPr="00333828">
        <w:rPr>
          <w:sz w:val="20"/>
          <w:szCs w:val="20"/>
        </w:rPr>
        <w:t xml:space="preserve"> </w:t>
      </w:r>
      <w:r w:rsidR="005C60BE">
        <w:rPr>
          <w:sz w:val="20"/>
          <w:szCs w:val="20"/>
        </w:rPr>
        <w:t>P</w:t>
      </w:r>
      <w:r w:rsidR="00DB41A8" w:rsidRPr="00333828">
        <w:rPr>
          <w:sz w:val="20"/>
          <w:szCs w:val="20"/>
        </w:rPr>
        <w:t>hase</w:t>
      </w:r>
      <w:r w:rsidR="005C60BE">
        <w:rPr>
          <w:sz w:val="20"/>
          <w:szCs w:val="20"/>
        </w:rPr>
        <w:t xml:space="preserve"> Submission</w:t>
      </w:r>
      <w:r w:rsidR="001F553B" w:rsidRPr="00333828">
        <w:rPr>
          <w:sz w:val="20"/>
          <w:szCs w:val="20"/>
        </w:rPr>
        <w:t xml:space="preserve"> and </w:t>
      </w:r>
      <w:r w:rsidR="00B07487">
        <w:rPr>
          <w:sz w:val="20"/>
          <w:szCs w:val="20"/>
        </w:rPr>
        <w:t>may</w:t>
      </w:r>
      <w:r w:rsidR="001F553B" w:rsidRPr="00333828">
        <w:rPr>
          <w:sz w:val="20"/>
          <w:szCs w:val="20"/>
        </w:rPr>
        <w:t xml:space="preserve"> not </w:t>
      </w:r>
      <w:r w:rsidR="00B07487">
        <w:rPr>
          <w:sz w:val="20"/>
          <w:szCs w:val="20"/>
        </w:rPr>
        <w:t>be</w:t>
      </w:r>
      <w:r w:rsidR="001F553B" w:rsidRPr="00333828">
        <w:rPr>
          <w:sz w:val="20"/>
          <w:szCs w:val="20"/>
        </w:rPr>
        <w:t xml:space="preserve"> submitted at the same time as one MMS.</w:t>
      </w:r>
      <w:r w:rsidR="00B07487">
        <w:rPr>
          <w:sz w:val="20"/>
          <w:szCs w:val="20"/>
        </w:rPr>
        <w:t xml:space="preserve">  If the d</w:t>
      </w:r>
      <w:r w:rsidR="00DC2753">
        <w:rPr>
          <w:sz w:val="20"/>
          <w:szCs w:val="20"/>
        </w:rPr>
        <w:t>eliverables are submitted over multiple submissions, include a copy of this MMS Checklist with each submission.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78"/>
        <w:gridCol w:w="680"/>
        <w:gridCol w:w="744"/>
        <w:gridCol w:w="598"/>
        <w:gridCol w:w="631"/>
        <w:gridCol w:w="2629"/>
        <w:gridCol w:w="2630"/>
      </w:tblGrid>
      <w:tr w:rsidR="00C64C00" w14:paraId="21910ACA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11D105A7" w14:textId="34AFAB3C" w:rsidR="00C64C00" w:rsidRPr="009F15E7" w:rsidRDefault="009F1501" w:rsidP="0017510A">
            <w:pPr>
              <w:keepNext/>
              <w:jc w:val="center"/>
            </w:pPr>
            <w:r>
              <w:t xml:space="preserve">Pre-Phase B </w:t>
            </w:r>
            <w:r w:rsidR="00C64C00">
              <w:t xml:space="preserve">Deliverable </w:t>
            </w:r>
          </w:p>
        </w:tc>
        <w:tc>
          <w:tcPr>
            <w:tcW w:w="0" w:type="auto"/>
          </w:tcPr>
          <w:p w14:paraId="1AD28933" w14:textId="77777777" w:rsidR="00C64C00" w:rsidRPr="009F15E7" w:rsidRDefault="00C64C00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19E61F7A" w14:textId="77777777" w:rsidR="00C64C00" w:rsidRPr="009F15E7" w:rsidRDefault="00C64C00" w:rsidP="0017510A">
            <w:pPr>
              <w:keepNext/>
              <w:jc w:val="center"/>
            </w:pPr>
            <w:r>
              <w:t>Req’d</w:t>
            </w:r>
          </w:p>
        </w:tc>
        <w:tc>
          <w:tcPr>
            <w:tcW w:w="0" w:type="auto"/>
          </w:tcPr>
          <w:p w14:paraId="2C525CC5" w14:textId="77777777" w:rsidR="00C64C00" w:rsidRPr="009F15E7" w:rsidRDefault="00C64C00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6EBDB60C" w14:textId="77777777" w:rsidR="00C64C00" w:rsidRPr="009F15E7" w:rsidRDefault="00C64C00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7EFDEB4F" w14:textId="77777777" w:rsidR="00C64C00" w:rsidRPr="009F15E7" w:rsidRDefault="00C64C00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6E3926C3" w14:textId="77777777" w:rsidR="00C64C00" w:rsidRPr="009F15E7" w:rsidRDefault="00C64C00" w:rsidP="0017510A">
            <w:pPr>
              <w:keepNext/>
              <w:jc w:val="center"/>
            </w:pPr>
            <w:r>
              <w:t>Designer Notes</w:t>
            </w:r>
          </w:p>
        </w:tc>
      </w:tr>
      <w:tr w:rsidR="00C64C00" w14:paraId="3D39092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457BC47" w14:textId="591BD1A7" w:rsidR="00C64C00" w:rsidRPr="009A4282" w:rsidRDefault="00C64C00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Plans and report for each new structure and wall within the contract</w:t>
            </w:r>
          </w:p>
        </w:tc>
        <w:tc>
          <w:tcPr>
            <w:tcW w:w="0" w:type="auto"/>
          </w:tcPr>
          <w:p w14:paraId="44DEC1EA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147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0C20AD8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684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F26DC55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0DF76E1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7E072F4" w14:textId="77777777" w:rsidR="00C64C00" w:rsidRDefault="00C64C0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8A6AC9E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11812FD2" w14:textId="77777777" w:rsidTr="007F0E90">
        <w:trPr>
          <w:cantSplit/>
        </w:trPr>
        <w:tc>
          <w:tcPr>
            <w:tcW w:w="0" w:type="auto"/>
          </w:tcPr>
          <w:p w14:paraId="5021229D" w14:textId="1B46E76F" w:rsidR="00C64C00" w:rsidRPr="009A4282" w:rsidRDefault="00C64C00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Condition Assessment Reports</w:t>
            </w:r>
          </w:p>
        </w:tc>
        <w:tc>
          <w:tcPr>
            <w:tcW w:w="0" w:type="auto"/>
          </w:tcPr>
          <w:p w14:paraId="2239CE22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840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A5B3D0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481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5EFF4A6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1896615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1E3568" w14:textId="2B25BAF9" w:rsidR="00C64C00" w:rsidRDefault="00C64C00" w:rsidP="00A402D7">
            <w:p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Reports used to determine limits of work and repair to be advanced in FD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F3A157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2BE8096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4143B05" w14:textId="0A295928" w:rsidR="00C64C00" w:rsidRPr="009A4282" w:rsidRDefault="00C64C00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Utility Checklists</w:t>
            </w:r>
          </w:p>
        </w:tc>
        <w:tc>
          <w:tcPr>
            <w:tcW w:w="0" w:type="auto"/>
          </w:tcPr>
          <w:p w14:paraId="3728FD58" w14:textId="18558C75" w:rsidR="00C64C00" w:rsidRDefault="005A7BBE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A402D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0027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A8BDA3B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06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23FEB4B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9325844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70EF22" w14:textId="09817C63" w:rsidR="00C64C00" w:rsidRDefault="00C64C0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92E1A9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4ABF62F6" w14:textId="77777777" w:rsidTr="007F0E90">
        <w:trPr>
          <w:cantSplit/>
        </w:trPr>
        <w:tc>
          <w:tcPr>
            <w:tcW w:w="0" w:type="auto"/>
          </w:tcPr>
          <w:p w14:paraId="7FBD9BAA" w14:textId="6F4E001C" w:rsidR="00C64C00" w:rsidRPr="009A4282" w:rsidRDefault="00C64C00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Utility Scheme of Accommodation Plans</w:t>
            </w:r>
          </w:p>
        </w:tc>
        <w:tc>
          <w:tcPr>
            <w:tcW w:w="0" w:type="auto"/>
          </w:tcPr>
          <w:p w14:paraId="2809D480" w14:textId="060024AE" w:rsidR="00C64C00" w:rsidRDefault="005A7BBE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A402D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188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C2A0333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2C9870F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84F0185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FA388F" w14:textId="77777777" w:rsidR="00C64C00" w:rsidRDefault="00C64C0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F58BFB5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3CD3DB80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68F0529" w14:textId="1E67354C" w:rsidR="00E31150" w:rsidRPr="009A4282" w:rsidRDefault="00E31150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Utility Owner Preliminary Cost Estimates</w:t>
            </w:r>
          </w:p>
        </w:tc>
        <w:tc>
          <w:tcPr>
            <w:tcW w:w="0" w:type="auto"/>
          </w:tcPr>
          <w:p w14:paraId="77C5CC0F" w14:textId="5BF4D610" w:rsidR="00E31150" w:rsidRDefault="00A402D7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88487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A32574D" w14:textId="5805C42F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252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84C2EEA" w14:textId="70442CD7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DB0B049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E679BF1" w14:textId="77777777" w:rsidR="00E31150" w:rsidRDefault="00E3115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7D6219B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2AA5AD31" w14:textId="77777777" w:rsidTr="007F0E90">
        <w:trPr>
          <w:cantSplit/>
        </w:trPr>
        <w:tc>
          <w:tcPr>
            <w:tcW w:w="0" w:type="auto"/>
          </w:tcPr>
          <w:p w14:paraId="41978445" w14:textId="787479A6" w:rsidR="00E31150" w:rsidRPr="009A4282" w:rsidRDefault="00E31150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Preliminary Signing Layout</w:t>
            </w:r>
          </w:p>
        </w:tc>
        <w:tc>
          <w:tcPr>
            <w:tcW w:w="0" w:type="auto"/>
          </w:tcPr>
          <w:p w14:paraId="6CBA1338" w14:textId="11A4E0A3" w:rsidR="00E31150" w:rsidRDefault="00E31150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_Ref159244092 \r \h </w:instrText>
            </w:r>
            <w:r w:rsidR="00A402D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303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980487A" w14:textId="2921DE1C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839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6930FD" w14:textId="7090A681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3890406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A6C10CD" w14:textId="77777777" w:rsidR="00E31150" w:rsidRDefault="00E3115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CD7245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08193B72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939F2AB" w14:textId="276BDBBA" w:rsidR="00E31150" w:rsidRPr="009A4282" w:rsidRDefault="00E31150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Preliminary MPT Coordination Report</w:t>
            </w:r>
          </w:p>
        </w:tc>
        <w:tc>
          <w:tcPr>
            <w:tcW w:w="0" w:type="auto"/>
          </w:tcPr>
          <w:p w14:paraId="0F1F3D4D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79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C7F68C6" w14:textId="27282465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078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EE33770" w14:textId="39BBDE42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DD2B6C6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7BACA22" w14:textId="77777777" w:rsidR="00E31150" w:rsidRDefault="00E3115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3E94C19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8F207B" w14:paraId="32A5D05B" w14:textId="77777777" w:rsidTr="007F0E90">
        <w:trPr>
          <w:cantSplit/>
        </w:trPr>
        <w:tc>
          <w:tcPr>
            <w:tcW w:w="0" w:type="auto"/>
          </w:tcPr>
          <w:p w14:paraId="7A979B70" w14:textId="5EC19C96" w:rsidR="008F207B" w:rsidRPr="0075572E" w:rsidRDefault="008F207B" w:rsidP="00A402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Constructability Review Report</w:t>
            </w:r>
          </w:p>
        </w:tc>
        <w:tc>
          <w:tcPr>
            <w:tcW w:w="0" w:type="auto"/>
          </w:tcPr>
          <w:p w14:paraId="25331019" w14:textId="03B58772" w:rsidR="008F207B" w:rsidRDefault="00A402D7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30737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2FD6507" w14:textId="32E50784" w:rsidR="008F207B" w:rsidRDefault="008F207B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826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E197E22" w14:textId="175E247A" w:rsidR="008F207B" w:rsidRDefault="008F207B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308A7DA" w14:textId="77777777" w:rsidR="008F207B" w:rsidRDefault="008F207B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1C5DAB" w14:textId="136A566D" w:rsidR="008F207B" w:rsidRDefault="00F41A34" w:rsidP="00A40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at least 4 weeks prior to Phase B submission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1422C2F" w14:textId="77777777" w:rsidR="008F207B" w:rsidRDefault="008F207B" w:rsidP="008F207B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48CDD35A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2F77B27" w14:textId="158BF106" w:rsidR="00F205E0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0" w:type="auto"/>
          </w:tcPr>
          <w:p w14:paraId="1B3C77F0" w14:textId="0BF70FAC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7818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9D1F3E5" w14:textId="48CD4570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686A3DD" w14:textId="05EDAC30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648F893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750E72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DB80CBE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4463E461" w14:textId="77777777" w:rsidTr="007F0E90">
        <w:trPr>
          <w:cantSplit/>
        </w:trPr>
        <w:tc>
          <w:tcPr>
            <w:tcW w:w="0" w:type="auto"/>
          </w:tcPr>
          <w:p w14:paraId="08DACAE5" w14:textId="472B96E5" w:rsidR="00F205E0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Risk Register</w:t>
            </w:r>
          </w:p>
        </w:tc>
        <w:tc>
          <w:tcPr>
            <w:tcW w:w="0" w:type="auto"/>
          </w:tcPr>
          <w:p w14:paraId="4CA659C7" w14:textId="7A557D18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3338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4CF160A" w14:textId="3121815E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331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78D42F1" w14:textId="1D18B14B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14DF210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64C39D6" w14:textId="15F5844B" w:rsidR="00F205E0" w:rsidRDefault="00844CD4" w:rsidP="00F2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from PD phase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553A169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1246E53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ED33B18" w14:textId="21232DDF" w:rsidR="00F205E0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0" w:type="auto"/>
          </w:tcPr>
          <w:p w14:paraId="188EF3FE" w14:textId="7271DE64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6443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F331CCF" w14:textId="54F648E5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631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E4FA42" w14:textId="26D5DCDC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9616D46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A9F237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BE1560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1E5CCD66" w14:textId="77777777" w:rsidTr="007F0E90">
        <w:trPr>
          <w:cantSplit/>
        </w:trPr>
        <w:tc>
          <w:tcPr>
            <w:tcW w:w="0" w:type="auto"/>
          </w:tcPr>
          <w:p w14:paraId="52156683" w14:textId="7BAA38DE" w:rsidR="00F205E0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0" w:type="auto"/>
          </w:tcPr>
          <w:p w14:paraId="1A0A865C" w14:textId="34D326F4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3514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0D137F0" w14:textId="18707670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621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5BB4BA" w14:textId="78322325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A31026F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5374560" w14:textId="74F55A5B" w:rsidR="00F205E0" w:rsidRDefault="00844CD4" w:rsidP="00F2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6D40D3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06F3D36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A5D4125" w14:textId="6FD94350" w:rsidR="00F205E0" w:rsidRPr="009A4282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2698EC07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229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3A39C3D" w14:textId="3273551D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569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6ADA5E1" w14:textId="6631FBBD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EC17ACA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9046E4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CFC5273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43BEE001" w14:textId="77777777" w:rsidTr="007F0E90">
        <w:trPr>
          <w:cantSplit/>
        </w:trPr>
        <w:tc>
          <w:tcPr>
            <w:tcW w:w="0" w:type="auto"/>
          </w:tcPr>
          <w:p w14:paraId="2F875287" w14:textId="7CF83E9B" w:rsidR="00F205E0" w:rsidRPr="009A4282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7575CD92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43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35C53A6" w14:textId="1C5ED9D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43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01D9A7" w14:textId="4DF51D45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A07A70D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A046DB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9CB350C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1CD5645B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2B4459E6" w14:textId="77777777" w:rsidR="00F205E0" w:rsidRPr="009A4282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839A0EC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053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55DF6BCE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255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7737913A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29CB64A5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AE0CA1B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CB6688B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62F15108" w14:textId="77777777" w:rsidTr="007F0E90">
        <w:trPr>
          <w:cantSplit/>
        </w:trPr>
        <w:tc>
          <w:tcPr>
            <w:tcW w:w="0" w:type="auto"/>
            <w:shd w:val="clear" w:color="auto" w:fill="E7E6E6" w:themeFill="background2"/>
          </w:tcPr>
          <w:p w14:paraId="4177B1F4" w14:textId="77777777" w:rsidR="00F205E0" w:rsidRPr="009A4282" w:rsidRDefault="00F205E0" w:rsidP="00F205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7F2AEA4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879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24228A9E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632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5C2C9C59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676F114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C0B5194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9454EEB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2302E0" w14:paraId="579AC6DE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474E113C" w14:textId="77777777" w:rsidR="002302E0" w:rsidRPr="009A4282" w:rsidRDefault="002302E0" w:rsidP="002302E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8F817D2" w14:textId="77777777" w:rsidR="002302E0" w:rsidRDefault="002302E0" w:rsidP="002302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842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00B691C9" w14:textId="52AF1BC8" w:rsidR="002302E0" w:rsidRPr="000B7F76" w:rsidRDefault="002302E0" w:rsidP="002302E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742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77036BDC" w14:textId="22C997C2" w:rsidR="002302E0" w:rsidRPr="000B7F76" w:rsidRDefault="002302E0" w:rsidP="002302E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594DDEB1" w14:textId="77777777" w:rsidR="002302E0" w:rsidRDefault="002302E0" w:rsidP="00230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B6516C7" w14:textId="77777777" w:rsidR="002302E0" w:rsidRDefault="002302E0" w:rsidP="002302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027880B" w14:textId="77777777" w:rsidR="002302E0" w:rsidRDefault="002302E0" w:rsidP="002302E0">
            <w:pPr>
              <w:jc w:val="both"/>
              <w:rPr>
                <w:sz w:val="20"/>
                <w:szCs w:val="20"/>
              </w:rPr>
            </w:pPr>
          </w:p>
        </w:tc>
      </w:tr>
    </w:tbl>
    <w:p w14:paraId="008E7E2B" w14:textId="77777777" w:rsidR="00264E09" w:rsidRDefault="00264E09" w:rsidP="00333828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C64C00" w14:paraId="3B385F8D" w14:textId="77777777" w:rsidTr="00067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55F4F055" w14:textId="6E4CF682" w:rsidR="00C64C00" w:rsidRPr="009F15E7" w:rsidRDefault="009F1501" w:rsidP="0017510A">
            <w:pPr>
              <w:keepNext/>
              <w:jc w:val="center"/>
            </w:pPr>
            <w:r>
              <w:lastRenderedPageBreak/>
              <w:t xml:space="preserve">Pre-Phase B </w:t>
            </w:r>
            <w:r w:rsidR="00C64C00">
              <w:t>Task</w:t>
            </w:r>
          </w:p>
        </w:tc>
        <w:tc>
          <w:tcPr>
            <w:tcW w:w="338" w:type="pct"/>
          </w:tcPr>
          <w:p w14:paraId="30B4E2AB" w14:textId="77777777" w:rsidR="00C64C00" w:rsidRPr="009F15E7" w:rsidRDefault="00C64C00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6688247" w14:textId="77777777" w:rsidR="00C64C00" w:rsidRPr="009F15E7" w:rsidRDefault="00C64C00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125AB490" w14:textId="77777777" w:rsidR="00C64C00" w:rsidRPr="009F15E7" w:rsidRDefault="00C64C00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3CCDB8D4" w14:textId="77777777" w:rsidR="00C64C00" w:rsidRPr="009F15E7" w:rsidRDefault="00C64C00" w:rsidP="0017510A">
            <w:pPr>
              <w:keepNext/>
              <w:jc w:val="center"/>
            </w:pPr>
            <w:r>
              <w:t>Designer Notes</w:t>
            </w:r>
          </w:p>
        </w:tc>
      </w:tr>
      <w:tr w:rsidR="00C64C00" w14:paraId="1C853C4D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CB68973" w14:textId="77777777" w:rsidR="00C64C00" w:rsidRPr="009A4282" w:rsidRDefault="00C64C00" w:rsidP="00C64C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Update all deliverable dates in CapEx</w:t>
            </w:r>
          </w:p>
        </w:tc>
        <w:tc>
          <w:tcPr>
            <w:tcW w:w="338" w:type="pct"/>
          </w:tcPr>
          <w:p w14:paraId="01C3E9D5" w14:textId="23326DD0" w:rsidR="00C64C00" w:rsidRDefault="005A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81343A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6292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53EE36F7" w14:textId="77777777" w:rsidR="00C64C00" w:rsidRDefault="00C64C0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4BF9079" w14:textId="77777777" w:rsidR="00C64C00" w:rsidRDefault="00C64C00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Dates to be entered in CapEx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41674A1" w14:textId="77777777" w:rsidR="00C64C00" w:rsidRDefault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67EDBF23" w14:textId="77777777" w:rsidTr="0006702F">
        <w:trPr>
          <w:cantSplit/>
        </w:trPr>
        <w:tc>
          <w:tcPr>
            <w:tcW w:w="1456" w:type="pct"/>
          </w:tcPr>
          <w:p w14:paraId="3E671A88" w14:textId="77777777" w:rsidR="00C64C00" w:rsidRPr="009A4282" w:rsidRDefault="00C64C00" w:rsidP="00C64C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Update EE in 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</w:p>
        </w:tc>
        <w:tc>
          <w:tcPr>
            <w:tcW w:w="338" w:type="pct"/>
          </w:tcPr>
          <w:p w14:paraId="1471B4F7" w14:textId="31987418" w:rsidR="00C64C00" w:rsidRDefault="005A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81343A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51345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69382E3C" w14:textId="77777777" w:rsidR="00C64C00" w:rsidRDefault="00C64C0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2B52B114" w14:textId="77777777" w:rsidR="00C64C00" w:rsidRDefault="00C64C00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E601AB8" w14:textId="77777777" w:rsidR="00C64C00" w:rsidRDefault="00C64C00">
            <w:pPr>
              <w:jc w:val="both"/>
              <w:rPr>
                <w:sz w:val="20"/>
                <w:szCs w:val="20"/>
              </w:rPr>
            </w:pPr>
          </w:p>
        </w:tc>
      </w:tr>
      <w:tr w:rsidR="0006702F" w14:paraId="3B234E46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35E41223" w14:textId="77777777" w:rsidR="00C64C00" w:rsidRPr="009A4282" w:rsidRDefault="00C64C00" w:rsidP="00C64C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09988F9A" w14:textId="77777777" w:rsidR="00C64C00" w:rsidRDefault="00C64C0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147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3CC9B3FA" w14:textId="77777777" w:rsidR="00C64C00" w:rsidRDefault="00C64C0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10A5E08" w14:textId="77777777" w:rsidR="00C64C00" w:rsidRDefault="00C64C0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5C61513" w14:textId="77777777" w:rsidR="00C64C00" w:rsidRDefault="00C64C00">
            <w:pPr>
              <w:jc w:val="both"/>
              <w:rPr>
                <w:sz w:val="20"/>
                <w:szCs w:val="20"/>
              </w:rPr>
            </w:pPr>
          </w:p>
        </w:tc>
      </w:tr>
      <w:tr w:rsidR="0006702F" w14:paraId="144C1B32" w14:textId="77777777" w:rsidTr="0006702F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1943172D" w14:textId="77777777" w:rsidR="0006702F" w:rsidRPr="009A4282" w:rsidRDefault="0006702F" w:rsidP="000670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DDCD66A" w14:textId="77777777" w:rsidR="0006702F" w:rsidRDefault="0006702F" w:rsidP="000670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219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5C1A7BC5" w14:textId="620BFF72" w:rsidR="0006702F" w:rsidRPr="000B7F76" w:rsidRDefault="0006702F" w:rsidP="0006702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F0B178B" w14:textId="77777777" w:rsidR="0006702F" w:rsidRDefault="0006702F" w:rsidP="000670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7932DAC" w14:textId="77777777" w:rsidR="0006702F" w:rsidRDefault="0006702F" w:rsidP="0006702F">
            <w:pPr>
              <w:jc w:val="both"/>
              <w:rPr>
                <w:sz w:val="20"/>
                <w:szCs w:val="20"/>
              </w:rPr>
            </w:pPr>
          </w:p>
        </w:tc>
      </w:tr>
      <w:tr w:rsidR="0006702F" w14:paraId="015BF1FD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5A78AA34" w14:textId="77777777" w:rsidR="0006702F" w:rsidRPr="009A4282" w:rsidRDefault="0006702F" w:rsidP="000670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2267C9B" w14:textId="77777777" w:rsidR="0006702F" w:rsidRDefault="0006702F" w:rsidP="000670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56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79873FD7" w14:textId="00AC0D73" w:rsidR="0006702F" w:rsidRPr="000B7F76" w:rsidRDefault="0006702F" w:rsidP="0006702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54A90CC5" w14:textId="77777777" w:rsidR="0006702F" w:rsidRDefault="0006702F" w:rsidP="000670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45BD088" w14:textId="77777777" w:rsidR="0006702F" w:rsidRDefault="0006702F" w:rsidP="000670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7AD61BF" w14:textId="77777777" w:rsidR="00264E09" w:rsidRPr="00333828" w:rsidRDefault="00264E09" w:rsidP="00333828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10795"/>
      </w:tblGrid>
      <w:tr w:rsidR="00CC23A5" w14:paraId="7D3D82C3" w14:textId="77777777" w:rsidTr="00067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0330ABDA" w14:textId="77777777" w:rsidR="00CC23A5" w:rsidRPr="00AE1E31" w:rsidRDefault="00CC23A5" w:rsidP="0017510A">
            <w:pPr>
              <w:keepNext/>
              <w:rPr>
                <w:b w:val="0"/>
                <w:bCs w:val="0"/>
              </w:rPr>
            </w:pPr>
            <w:r w:rsidRPr="00AE1E31">
              <w:t>General Notes:</w:t>
            </w:r>
          </w:p>
        </w:tc>
      </w:tr>
      <w:tr w:rsidR="00CC23A5" w14:paraId="3808B789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B0DB5EA" w14:textId="77777777" w:rsidR="00CC23A5" w:rsidRDefault="00CC23A5">
            <w:pPr>
              <w:rPr>
                <w:sz w:val="18"/>
                <w:szCs w:val="18"/>
              </w:rPr>
            </w:pPr>
          </w:p>
        </w:tc>
      </w:tr>
    </w:tbl>
    <w:p w14:paraId="6257CEF5" w14:textId="77777777" w:rsidR="003F620C" w:rsidRPr="00AE1E31" w:rsidRDefault="003F620C" w:rsidP="003F620C">
      <w:pPr>
        <w:jc w:val="both"/>
        <w:rPr>
          <w:sz w:val="20"/>
          <w:szCs w:val="20"/>
        </w:rPr>
      </w:pPr>
    </w:p>
    <w:sectPr w:rsidR="003F620C" w:rsidRPr="00AE1E31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7E46" w14:textId="77777777" w:rsidR="00D70D27" w:rsidRDefault="00D70D27" w:rsidP="006C6C63">
      <w:pPr>
        <w:spacing w:after="0" w:line="240" w:lineRule="auto"/>
      </w:pPr>
      <w:r>
        <w:separator/>
      </w:r>
    </w:p>
  </w:endnote>
  <w:endnote w:type="continuationSeparator" w:id="0">
    <w:p w14:paraId="2FADEBAD" w14:textId="77777777" w:rsidR="00D70D27" w:rsidRDefault="00D70D27" w:rsidP="006C6C63">
      <w:pPr>
        <w:spacing w:after="0" w:line="240" w:lineRule="auto"/>
      </w:pPr>
      <w:r>
        <w:continuationSeparator/>
      </w:r>
    </w:p>
  </w:endnote>
  <w:endnote w:type="continuationNotice" w:id="1">
    <w:p w14:paraId="65545B1B" w14:textId="77777777" w:rsidR="00D70D27" w:rsidRDefault="00D70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BCC" w14:textId="4478C478" w:rsidR="00B12B00" w:rsidRDefault="00411DCD" w:rsidP="00411DCD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>
      <w:rPr>
        <w:rFonts w:cstheme="minorHAnsi"/>
        <w:szCs w:val="24"/>
      </w:rPr>
      <w:t>June 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8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CD5E" w14:textId="77777777" w:rsidR="00D70D27" w:rsidRDefault="00D70D27" w:rsidP="006C6C63">
      <w:pPr>
        <w:spacing w:after="0" w:line="240" w:lineRule="auto"/>
      </w:pPr>
      <w:r>
        <w:separator/>
      </w:r>
    </w:p>
  </w:footnote>
  <w:footnote w:type="continuationSeparator" w:id="0">
    <w:p w14:paraId="2C2E669D" w14:textId="77777777" w:rsidR="00D70D27" w:rsidRDefault="00D70D27" w:rsidP="006C6C63">
      <w:pPr>
        <w:spacing w:after="0" w:line="240" w:lineRule="auto"/>
      </w:pPr>
      <w:r>
        <w:continuationSeparator/>
      </w:r>
    </w:p>
  </w:footnote>
  <w:footnote w:type="continuationNotice" w:id="1">
    <w:p w14:paraId="68F41DF6" w14:textId="77777777" w:rsidR="00D70D27" w:rsidRDefault="00D70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3603B6E1" w:rsidR="00496C6B" w:rsidRDefault="00000000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9E4DC1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3CBE3EDE" w:rsidR="00701331" w:rsidRDefault="00000000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9E4DC1">
        <w:rPr>
          <w:noProof/>
        </w:rPr>
        <w:t>Major Milestone Submission Checklist</w:t>
      </w:r>
      <w:r w:rsidR="009E4DC1">
        <w:rPr>
          <w:noProof/>
        </w:rPr>
        <w:br/>
        <w:t>Final Design (FD) - Pre-Phase B</w:t>
      </w:r>
    </w:fldSimple>
  </w:p>
  <w:p w14:paraId="5D18EC59" w14:textId="5468BB9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74E61CA6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568A54BD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7F6E461A" w:rsidR="00701331" w:rsidRDefault="00701331" w:rsidP="00B12B00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>MMS:</w:t>
    </w:r>
    <w:r>
      <w:rPr>
        <w:noProof/>
        <w:u w:val="single"/>
      </w:rPr>
      <w:tab/>
    </w:r>
  </w:p>
  <w:p w14:paraId="05EDFB80" w14:textId="54E572DC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>NJTA Contract Title:</w:t>
    </w:r>
    <w:r w:rsidR="00B12B00" w:rsidRPr="00B12B00">
      <w:rPr>
        <w:noProof/>
        <w:u w:val="single"/>
      </w:rPr>
      <w:tab/>
    </w:r>
    <w:r w:rsidR="00B12B00" w:rsidRPr="00B12B00">
      <w:rPr>
        <w:noProof/>
        <w:u w:val="single"/>
      </w:rPr>
      <w:tab/>
    </w:r>
    <w:r w:rsidR="00B12B00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1DCD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408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2EDB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4DC1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2B0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70D27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66369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2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Laura Hazen</cp:lastModifiedBy>
  <cp:revision>364</cp:revision>
  <cp:lastPrinted>2024-03-12T21:07:00Z</cp:lastPrinted>
  <dcterms:created xsi:type="dcterms:W3CDTF">2024-02-19T20:18:00Z</dcterms:created>
  <dcterms:modified xsi:type="dcterms:W3CDTF">2024-06-17T16:53:00Z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