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7C68A" w14:textId="77777777" w:rsidR="008E1D74" w:rsidRDefault="00B628A0" w:rsidP="008E1D74">
      <w:pPr>
        <w:tabs>
          <w:tab w:val="left" w:pos="0"/>
          <w:tab w:val="right" w:pos="8640"/>
        </w:tabs>
        <w:suppressAutoHyphens/>
        <w:spacing w:line="240" w:lineRule="atLeast"/>
        <w:jc w:val="center"/>
        <w:rPr>
          <w:rFonts w:ascii="Modern" w:hAnsi="Modern"/>
          <w:sz w:val="17"/>
        </w:rPr>
      </w:pPr>
      <w:r>
        <w:rPr>
          <w:rFonts w:ascii="Modern" w:hAnsi="Modern"/>
          <w:noProof/>
          <w:sz w:val="17"/>
        </w:rPr>
        <w:drawing>
          <wp:anchor distT="0" distB="0" distL="114300" distR="114300" simplePos="0" relativeHeight="251657728" behindDoc="0" locked="0" layoutInCell="1" allowOverlap="1" wp14:anchorId="702E490F" wp14:editId="3AB5C16E">
            <wp:simplePos x="0" y="0"/>
            <wp:positionH relativeFrom="column">
              <wp:posOffset>2223135</wp:posOffset>
            </wp:positionH>
            <wp:positionV relativeFrom="paragraph">
              <wp:posOffset>-568960</wp:posOffset>
            </wp:positionV>
            <wp:extent cx="914400" cy="962025"/>
            <wp:effectExtent l="0" t="0" r="0" b="952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t="8618" b="18005"/>
                    <a:stretch>
                      <a:fillRect/>
                    </a:stretch>
                  </pic:blipFill>
                  <pic:spPr bwMode="auto">
                    <a:xfrm>
                      <a:off x="0" y="0"/>
                      <a:ext cx="914400" cy="962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BB85DEB" w14:textId="77777777" w:rsidR="008E1D74" w:rsidRDefault="008E1D74" w:rsidP="008E1D74">
      <w:pPr>
        <w:tabs>
          <w:tab w:val="left" w:pos="0"/>
          <w:tab w:val="right" w:pos="8640"/>
        </w:tabs>
        <w:suppressAutoHyphens/>
        <w:spacing w:line="240" w:lineRule="atLeast"/>
        <w:rPr>
          <w:rFonts w:ascii="Modern" w:hAnsi="Modern"/>
          <w:sz w:val="17"/>
        </w:rPr>
      </w:pPr>
    </w:p>
    <w:p w14:paraId="1AF7ECA5" w14:textId="77777777" w:rsidR="0093477A" w:rsidRDefault="0093477A" w:rsidP="008E1D74">
      <w:pPr>
        <w:tabs>
          <w:tab w:val="center" w:pos="4680"/>
        </w:tabs>
        <w:suppressAutoHyphens/>
        <w:spacing w:line="240" w:lineRule="atLeast"/>
        <w:jc w:val="center"/>
        <w:rPr>
          <w:b/>
          <w:sz w:val="24"/>
        </w:rPr>
      </w:pPr>
    </w:p>
    <w:p w14:paraId="343E3B8D" w14:textId="77777777" w:rsidR="008E1D74" w:rsidRPr="009A20D2" w:rsidRDefault="008E1D74" w:rsidP="008E1D74">
      <w:pPr>
        <w:tabs>
          <w:tab w:val="center" w:pos="4680"/>
        </w:tabs>
        <w:suppressAutoHyphens/>
        <w:spacing w:line="240" w:lineRule="atLeast"/>
        <w:jc w:val="center"/>
        <w:rPr>
          <w:b/>
          <w:sz w:val="24"/>
        </w:rPr>
      </w:pPr>
      <w:r w:rsidRPr="009A20D2">
        <w:rPr>
          <w:b/>
          <w:sz w:val="24"/>
        </w:rPr>
        <w:t xml:space="preserve">N E W   J E R S E Y   T U R N P I K E   </w:t>
      </w:r>
      <w:proofErr w:type="gramStart"/>
      <w:r w:rsidRPr="009A20D2">
        <w:rPr>
          <w:b/>
          <w:sz w:val="24"/>
        </w:rPr>
        <w:t>A</w:t>
      </w:r>
      <w:proofErr w:type="gramEnd"/>
      <w:r w:rsidRPr="009A20D2">
        <w:rPr>
          <w:b/>
          <w:sz w:val="24"/>
        </w:rPr>
        <w:t xml:space="preserve"> U T H O R I T Y</w:t>
      </w:r>
    </w:p>
    <w:p w14:paraId="527F603F" w14:textId="77777777" w:rsidR="008E1D74" w:rsidRPr="0071309D" w:rsidRDefault="008E1D74" w:rsidP="008E1D74">
      <w:pPr>
        <w:jc w:val="center"/>
        <w:rPr>
          <w:sz w:val="24"/>
          <w:szCs w:val="24"/>
        </w:rPr>
      </w:pPr>
      <w:smartTag w:uri="urn:schemas-microsoft-com:office:smarttags" w:element="address">
        <w:smartTag w:uri="urn:schemas-microsoft-com:office:smarttags" w:element="PostalCode">
          <w:smartTag w:uri="urn:schemas-microsoft-com:office:smarttags" w:element="Street">
            <w:r w:rsidRPr="0071309D">
              <w:rPr>
                <w:sz w:val="24"/>
                <w:szCs w:val="24"/>
              </w:rPr>
              <w:t>P.O. Box</w:t>
            </w:r>
          </w:smartTag>
          <w:r w:rsidRPr="0071309D">
            <w:rPr>
              <w:sz w:val="24"/>
              <w:szCs w:val="24"/>
            </w:rPr>
            <w:t xml:space="preserve"> 5042</w:t>
          </w:r>
        </w:smartTag>
      </w:smartTag>
    </w:p>
    <w:p w14:paraId="7B9C2A6C" w14:textId="77777777" w:rsidR="008E1D74" w:rsidRDefault="008E1D74" w:rsidP="008E1D74">
      <w:pPr>
        <w:jc w:val="center"/>
        <w:rPr>
          <w:sz w:val="24"/>
          <w:szCs w:val="24"/>
        </w:rPr>
      </w:pPr>
      <w:smartTag w:uri="urn:schemas-microsoft-com:office:smarttags" w:element="place">
        <w:smartTag w:uri="urn:schemas-microsoft-com:office:smarttags" w:element="PlaceName">
          <w:smartTag w:uri="urn:schemas-microsoft-com:office:smarttags" w:element="City">
            <w:r w:rsidRPr="0071309D">
              <w:rPr>
                <w:sz w:val="24"/>
                <w:szCs w:val="24"/>
              </w:rPr>
              <w:t>Woodbridge</w:t>
            </w:r>
          </w:smartTag>
          <w:r w:rsidRPr="0071309D">
            <w:rPr>
              <w:sz w:val="24"/>
              <w:szCs w:val="24"/>
            </w:rPr>
            <w:t xml:space="preserve">, </w:t>
          </w:r>
          <w:smartTag w:uri="urn:schemas-microsoft-com:office:smarttags" w:element="State">
            <w:r w:rsidRPr="0071309D">
              <w:rPr>
                <w:sz w:val="24"/>
                <w:szCs w:val="24"/>
              </w:rPr>
              <w:t>New Jersey</w:t>
            </w:r>
          </w:smartTag>
          <w:r w:rsidRPr="0071309D">
            <w:rPr>
              <w:sz w:val="24"/>
              <w:szCs w:val="24"/>
            </w:rPr>
            <w:t xml:space="preserve"> </w:t>
          </w:r>
          <w:smartTag w:uri="urn:schemas-microsoft-com:office:smarttags" w:element="PostalCode">
            <w:smartTag w:uri="urn:schemas-microsoft-com:office:smarttags" w:element="PlaceType">
              <w:r w:rsidRPr="0071309D">
                <w:rPr>
                  <w:sz w:val="24"/>
                  <w:szCs w:val="24"/>
                </w:rPr>
                <w:t>07095-5042</w:t>
              </w:r>
            </w:smartTag>
          </w:smartTag>
        </w:smartTag>
      </w:smartTag>
    </w:p>
    <w:p w14:paraId="311473C3" w14:textId="77777777" w:rsidR="00467206" w:rsidRPr="00467206" w:rsidRDefault="00467206" w:rsidP="00467206"/>
    <w:p w14:paraId="78A9C37F" w14:textId="36C32DC6" w:rsidR="008E1D74" w:rsidRDefault="006E6A02" w:rsidP="008E1D74">
      <w:pPr>
        <w:pStyle w:val="Heading3"/>
        <w:rPr>
          <w:szCs w:val="24"/>
        </w:rPr>
      </w:pPr>
      <w:r>
        <w:rPr>
          <w:szCs w:val="24"/>
        </w:rPr>
        <w:t>August 24, 2021</w:t>
      </w:r>
    </w:p>
    <w:p w14:paraId="23BDE02A" w14:textId="77777777" w:rsidR="00B33CB5" w:rsidRDefault="00B33CB5" w:rsidP="00B33CB5"/>
    <w:p w14:paraId="464D7D01" w14:textId="77777777" w:rsidR="008E1D74" w:rsidRDefault="008E1D74" w:rsidP="008E1D74"/>
    <w:p w14:paraId="25C16FB9" w14:textId="6EFF8B5E" w:rsidR="008E1D74" w:rsidRDefault="00921D72" w:rsidP="008E1D74">
      <w:pPr>
        <w:tabs>
          <w:tab w:val="center" w:pos="4680"/>
        </w:tabs>
        <w:suppressAutoHyphens/>
        <w:spacing w:line="240" w:lineRule="atLeast"/>
        <w:jc w:val="center"/>
        <w:rPr>
          <w:b/>
          <w:sz w:val="22"/>
          <w:szCs w:val="22"/>
          <w:u w:val="single"/>
        </w:rPr>
      </w:pPr>
      <w:r>
        <w:rPr>
          <w:b/>
          <w:sz w:val="22"/>
          <w:szCs w:val="22"/>
          <w:u w:val="single"/>
        </w:rPr>
        <w:t>ADDENDUM</w:t>
      </w:r>
      <w:r w:rsidR="008E1D74" w:rsidRPr="0093477A">
        <w:rPr>
          <w:b/>
          <w:sz w:val="22"/>
          <w:szCs w:val="22"/>
          <w:u w:val="single"/>
        </w:rPr>
        <w:t xml:space="preserve"> # </w:t>
      </w:r>
      <w:r w:rsidR="006E6A02">
        <w:rPr>
          <w:b/>
          <w:sz w:val="22"/>
          <w:szCs w:val="22"/>
          <w:u w:val="single"/>
        </w:rPr>
        <w:t>1</w:t>
      </w:r>
      <w:r w:rsidR="0081287A">
        <w:rPr>
          <w:b/>
          <w:sz w:val="22"/>
          <w:szCs w:val="22"/>
          <w:u w:val="single"/>
        </w:rPr>
        <w:t xml:space="preserve"> F</w:t>
      </w:r>
      <w:r w:rsidR="001100F6">
        <w:rPr>
          <w:b/>
          <w:sz w:val="22"/>
          <w:szCs w:val="22"/>
          <w:u w:val="single"/>
        </w:rPr>
        <w:t>OR PUBLIC BID RM-</w:t>
      </w:r>
      <w:r w:rsidR="006E6A02">
        <w:rPr>
          <w:b/>
          <w:sz w:val="22"/>
          <w:szCs w:val="22"/>
          <w:u w:val="single"/>
        </w:rPr>
        <w:t>165231</w:t>
      </w:r>
    </w:p>
    <w:p w14:paraId="08E7D651" w14:textId="77777777" w:rsidR="00044394" w:rsidRPr="0093477A" w:rsidRDefault="00044394" w:rsidP="008E1D74">
      <w:pPr>
        <w:tabs>
          <w:tab w:val="center" w:pos="4680"/>
        </w:tabs>
        <w:suppressAutoHyphens/>
        <w:spacing w:line="240" w:lineRule="atLeast"/>
        <w:jc w:val="center"/>
        <w:rPr>
          <w:b/>
          <w:sz w:val="22"/>
          <w:szCs w:val="22"/>
          <w:u w:val="single"/>
        </w:rPr>
      </w:pPr>
    </w:p>
    <w:p w14:paraId="66602D50" w14:textId="77777777" w:rsidR="006E6A02" w:rsidRDefault="006E6A02" w:rsidP="008E1D74">
      <w:pPr>
        <w:jc w:val="center"/>
        <w:rPr>
          <w:b/>
          <w:sz w:val="22"/>
          <w:szCs w:val="22"/>
          <w:u w:val="single"/>
        </w:rPr>
      </w:pPr>
      <w:r>
        <w:rPr>
          <w:b/>
          <w:sz w:val="22"/>
          <w:szCs w:val="22"/>
          <w:u w:val="single"/>
        </w:rPr>
        <w:t xml:space="preserve">REMOVAL AND DISPOSAL OF HAZARDOUS AND </w:t>
      </w:r>
    </w:p>
    <w:p w14:paraId="41158731" w14:textId="7EDFAF97" w:rsidR="008E1D74" w:rsidRDefault="006E6A02" w:rsidP="008E1D74">
      <w:pPr>
        <w:jc w:val="center"/>
        <w:rPr>
          <w:b/>
          <w:sz w:val="22"/>
          <w:szCs w:val="22"/>
          <w:u w:val="single"/>
        </w:rPr>
      </w:pPr>
      <w:r>
        <w:rPr>
          <w:b/>
          <w:sz w:val="22"/>
          <w:szCs w:val="22"/>
          <w:u w:val="single"/>
        </w:rPr>
        <w:t xml:space="preserve">NON-HAZARDOUS SOLID WASTE </w:t>
      </w:r>
    </w:p>
    <w:p w14:paraId="71F02B41" w14:textId="77777777" w:rsidR="00630C87" w:rsidRDefault="00630C87" w:rsidP="008E1D74">
      <w:pPr>
        <w:jc w:val="center"/>
        <w:rPr>
          <w:b/>
          <w:sz w:val="22"/>
          <w:szCs w:val="22"/>
          <w:u w:val="single"/>
        </w:rPr>
      </w:pPr>
    </w:p>
    <w:p w14:paraId="25B84F41" w14:textId="4F079D8F" w:rsidR="00630C87" w:rsidRDefault="006E6A02" w:rsidP="008E1D74">
      <w:pPr>
        <w:jc w:val="center"/>
        <w:rPr>
          <w:b/>
          <w:sz w:val="22"/>
          <w:szCs w:val="22"/>
          <w:u w:val="single"/>
        </w:rPr>
      </w:pPr>
      <w:r>
        <w:rPr>
          <w:b/>
          <w:sz w:val="22"/>
          <w:szCs w:val="22"/>
          <w:u w:val="single"/>
        </w:rPr>
        <w:t>ORIGINAL</w:t>
      </w:r>
      <w:r w:rsidR="00630C87">
        <w:rPr>
          <w:b/>
          <w:sz w:val="22"/>
          <w:szCs w:val="22"/>
          <w:u w:val="single"/>
        </w:rPr>
        <w:t xml:space="preserve"> BID OPENING DATE THURSDAY </w:t>
      </w:r>
      <w:r>
        <w:rPr>
          <w:b/>
          <w:sz w:val="22"/>
          <w:szCs w:val="22"/>
          <w:u w:val="single"/>
        </w:rPr>
        <w:t>AUGUST 26, 2021</w:t>
      </w:r>
      <w:r w:rsidR="001100F6">
        <w:rPr>
          <w:b/>
          <w:sz w:val="22"/>
          <w:szCs w:val="22"/>
          <w:u w:val="single"/>
        </w:rPr>
        <w:t xml:space="preserve"> AT 11:30 A</w:t>
      </w:r>
      <w:r w:rsidR="00630C87">
        <w:rPr>
          <w:b/>
          <w:sz w:val="22"/>
          <w:szCs w:val="22"/>
          <w:u w:val="single"/>
        </w:rPr>
        <w:t>M</w:t>
      </w:r>
    </w:p>
    <w:p w14:paraId="72345B20" w14:textId="5D98D535" w:rsidR="006E6A02" w:rsidRDefault="006E6A02" w:rsidP="008E1D74">
      <w:pPr>
        <w:jc w:val="center"/>
        <w:rPr>
          <w:b/>
          <w:sz w:val="22"/>
          <w:szCs w:val="22"/>
          <w:u w:val="single"/>
        </w:rPr>
      </w:pPr>
    </w:p>
    <w:p w14:paraId="051580B7" w14:textId="77777777" w:rsidR="00454748" w:rsidRDefault="006E6A02" w:rsidP="008E1D74">
      <w:pPr>
        <w:jc w:val="center"/>
        <w:rPr>
          <w:b/>
          <w:sz w:val="28"/>
          <w:szCs w:val="28"/>
          <w:u w:val="single"/>
        </w:rPr>
      </w:pPr>
      <w:r w:rsidRPr="006E6A02">
        <w:rPr>
          <w:b/>
          <w:sz w:val="28"/>
          <w:szCs w:val="28"/>
          <w:u w:val="single"/>
        </w:rPr>
        <w:t>REVISED BID OPENING DATE</w:t>
      </w:r>
      <w:r w:rsidR="00454748">
        <w:rPr>
          <w:b/>
          <w:sz w:val="28"/>
          <w:szCs w:val="28"/>
          <w:u w:val="single"/>
        </w:rPr>
        <w:t>:</w:t>
      </w:r>
    </w:p>
    <w:p w14:paraId="4B383263" w14:textId="6955366A" w:rsidR="006E6A02" w:rsidRPr="006E6A02" w:rsidRDefault="006E6A02" w:rsidP="008E1D74">
      <w:pPr>
        <w:jc w:val="center"/>
        <w:rPr>
          <w:b/>
          <w:sz w:val="28"/>
          <w:szCs w:val="28"/>
          <w:u w:val="single"/>
        </w:rPr>
      </w:pPr>
      <w:r w:rsidRPr="006E6A02">
        <w:rPr>
          <w:b/>
          <w:sz w:val="28"/>
          <w:szCs w:val="28"/>
          <w:u w:val="single"/>
        </w:rPr>
        <w:t xml:space="preserve"> TUESDAY SEPTEMBER 7, 2021</w:t>
      </w:r>
      <w:r w:rsidR="00454748">
        <w:rPr>
          <w:b/>
          <w:sz w:val="28"/>
          <w:szCs w:val="28"/>
          <w:u w:val="single"/>
        </w:rPr>
        <w:t xml:space="preserve"> AT 11:00 AM</w:t>
      </w:r>
    </w:p>
    <w:p w14:paraId="2AC54728" w14:textId="77777777" w:rsidR="008E1D74" w:rsidRPr="006E6A02" w:rsidRDefault="008E1D74" w:rsidP="008E1D74">
      <w:pPr>
        <w:tabs>
          <w:tab w:val="left" w:pos="0"/>
          <w:tab w:val="left" w:pos="8064"/>
          <w:tab w:val="right" w:pos="8640"/>
        </w:tabs>
        <w:suppressAutoHyphens/>
        <w:spacing w:line="240" w:lineRule="atLeast"/>
        <w:jc w:val="center"/>
        <w:rPr>
          <w:b/>
          <w:sz w:val="28"/>
          <w:szCs w:val="28"/>
          <w:u w:val="single"/>
        </w:rPr>
      </w:pPr>
      <w:r w:rsidRPr="006E6A02">
        <w:rPr>
          <w:b/>
          <w:sz w:val="28"/>
          <w:szCs w:val="28"/>
          <w:u w:val="single"/>
        </w:rPr>
        <w:t xml:space="preserve"> </w:t>
      </w:r>
    </w:p>
    <w:p w14:paraId="5493121F" w14:textId="77777777" w:rsidR="00F670BE" w:rsidRPr="00F670BE" w:rsidRDefault="00F670BE" w:rsidP="00F670BE">
      <w:pPr>
        <w:tabs>
          <w:tab w:val="left" w:pos="0"/>
          <w:tab w:val="left" w:pos="8064"/>
          <w:tab w:val="right" w:pos="8640"/>
        </w:tabs>
        <w:suppressAutoHyphens/>
        <w:spacing w:line="240" w:lineRule="atLeast"/>
        <w:jc w:val="center"/>
        <w:rPr>
          <w:b/>
          <w:u w:val="single"/>
        </w:rPr>
      </w:pPr>
      <w:r w:rsidRPr="00F670BE">
        <w:rPr>
          <w:b/>
          <w:u w:val="single"/>
        </w:rPr>
        <w:t>The Authority has received the following questions regarding the above bid, responses are as follows:</w:t>
      </w:r>
    </w:p>
    <w:p w14:paraId="65928ED0" w14:textId="77777777" w:rsidR="00F670BE" w:rsidRPr="00F670BE" w:rsidRDefault="00F670BE" w:rsidP="009754C8">
      <w:pPr>
        <w:tabs>
          <w:tab w:val="left" w:pos="0"/>
          <w:tab w:val="left" w:pos="8064"/>
          <w:tab w:val="right" w:pos="8640"/>
        </w:tabs>
        <w:suppressAutoHyphens/>
        <w:spacing w:line="240" w:lineRule="atLeast"/>
        <w:jc w:val="both"/>
        <w:rPr>
          <w:u w:val="single"/>
        </w:rPr>
      </w:pPr>
    </w:p>
    <w:p w14:paraId="31389F1D" w14:textId="77777777" w:rsidR="001160D8" w:rsidRPr="00F670BE" w:rsidRDefault="001160D8" w:rsidP="00CE1F03">
      <w:pPr>
        <w:tabs>
          <w:tab w:val="left" w:pos="0"/>
          <w:tab w:val="left" w:pos="8064"/>
          <w:tab w:val="right" w:pos="8640"/>
        </w:tabs>
        <w:suppressAutoHyphens/>
        <w:spacing w:line="240" w:lineRule="atLeast"/>
        <w:rPr>
          <w:b/>
          <w:u w:val="single"/>
        </w:rPr>
      </w:pPr>
    </w:p>
    <w:p w14:paraId="643CDC45" w14:textId="5759030A" w:rsidR="002E4413" w:rsidRPr="00454748" w:rsidRDefault="0032081A" w:rsidP="00CE1F03">
      <w:pPr>
        <w:tabs>
          <w:tab w:val="left" w:pos="0"/>
          <w:tab w:val="left" w:pos="8064"/>
          <w:tab w:val="right" w:pos="8640"/>
        </w:tabs>
        <w:suppressAutoHyphens/>
        <w:spacing w:line="240" w:lineRule="atLeast"/>
        <w:rPr>
          <w:bCs/>
        </w:rPr>
      </w:pPr>
      <w:r w:rsidRPr="00454748">
        <w:rPr>
          <w:bCs/>
        </w:rPr>
        <w:t>QUESTION</w:t>
      </w:r>
      <w:r w:rsidR="002E4413" w:rsidRPr="00454748">
        <w:rPr>
          <w:bCs/>
        </w:rPr>
        <w:t xml:space="preserve"> # 1</w:t>
      </w:r>
    </w:p>
    <w:p w14:paraId="3340A10A" w14:textId="77777777" w:rsidR="002A4268" w:rsidRDefault="002A4268" w:rsidP="002A4268">
      <w:bookmarkStart w:id="0" w:name="_Hlk52270879"/>
    </w:p>
    <w:p w14:paraId="419F8EAE" w14:textId="2BB96632" w:rsidR="002A4268" w:rsidRDefault="002A4268" w:rsidP="002A4268">
      <w:pPr>
        <w:rPr>
          <w:color w:val="FF0000"/>
        </w:rPr>
      </w:pPr>
      <w:r>
        <w:t xml:space="preserve">Please confirm if the contract bond is 20% or 100% of the bid total? </w:t>
      </w:r>
    </w:p>
    <w:p w14:paraId="2F5483E1" w14:textId="5C3E48EB" w:rsidR="009A3158" w:rsidRDefault="009A3158" w:rsidP="008E1D74">
      <w:pPr>
        <w:tabs>
          <w:tab w:val="left" w:pos="0"/>
          <w:tab w:val="left" w:pos="8064"/>
          <w:tab w:val="right" w:pos="8640"/>
        </w:tabs>
        <w:suppressAutoHyphens/>
        <w:spacing w:line="240" w:lineRule="atLeast"/>
        <w:jc w:val="both"/>
        <w:rPr>
          <w:sz w:val="22"/>
          <w:szCs w:val="22"/>
        </w:rPr>
      </w:pPr>
    </w:p>
    <w:p w14:paraId="5854128C" w14:textId="08E1AEEA" w:rsidR="002E4413" w:rsidRPr="00454748" w:rsidRDefault="0032081A" w:rsidP="002E4413">
      <w:pPr>
        <w:jc w:val="both"/>
        <w:rPr>
          <w:sz w:val="22"/>
          <w:szCs w:val="22"/>
        </w:rPr>
      </w:pPr>
      <w:bookmarkStart w:id="1" w:name="_Hlk80692832"/>
      <w:r w:rsidRPr="00454748">
        <w:rPr>
          <w:sz w:val="22"/>
          <w:szCs w:val="22"/>
        </w:rPr>
        <w:t>ANSWER # 1</w:t>
      </w:r>
    </w:p>
    <w:bookmarkEnd w:id="0"/>
    <w:bookmarkEnd w:id="1"/>
    <w:p w14:paraId="7E04F883" w14:textId="75457F6E" w:rsidR="0032081A" w:rsidRPr="00454748" w:rsidRDefault="0032081A" w:rsidP="002E4413">
      <w:pPr>
        <w:tabs>
          <w:tab w:val="left" w:pos="0"/>
          <w:tab w:val="left" w:pos="8064"/>
          <w:tab w:val="right" w:pos="8640"/>
        </w:tabs>
        <w:suppressAutoHyphens/>
        <w:spacing w:line="240" w:lineRule="atLeast"/>
      </w:pPr>
    </w:p>
    <w:p w14:paraId="063696C6" w14:textId="49CC8C84" w:rsidR="002A4268" w:rsidRPr="00454748" w:rsidRDefault="002A4268" w:rsidP="002E4413">
      <w:pPr>
        <w:tabs>
          <w:tab w:val="left" w:pos="0"/>
          <w:tab w:val="left" w:pos="8064"/>
          <w:tab w:val="right" w:pos="8640"/>
        </w:tabs>
        <w:suppressAutoHyphens/>
        <w:spacing w:line="240" w:lineRule="atLeast"/>
      </w:pPr>
      <w:r w:rsidRPr="00454748">
        <w:t>20%</w:t>
      </w:r>
    </w:p>
    <w:p w14:paraId="222428C8" w14:textId="77777777" w:rsidR="002A4268" w:rsidRPr="00454748" w:rsidRDefault="002A4268" w:rsidP="002E4413">
      <w:pPr>
        <w:tabs>
          <w:tab w:val="left" w:pos="0"/>
          <w:tab w:val="left" w:pos="8064"/>
          <w:tab w:val="right" w:pos="8640"/>
        </w:tabs>
        <w:suppressAutoHyphens/>
        <w:spacing w:line="240" w:lineRule="atLeast"/>
      </w:pPr>
    </w:p>
    <w:p w14:paraId="67DD8AE0" w14:textId="4C5E54A5" w:rsidR="002E4413" w:rsidRPr="00454748" w:rsidRDefault="0032081A" w:rsidP="002E4413">
      <w:pPr>
        <w:tabs>
          <w:tab w:val="left" w:pos="0"/>
          <w:tab w:val="left" w:pos="8064"/>
          <w:tab w:val="right" w:pos="8640"/>
        </w:tabs>
        <w:suppressAutoHyphens/>
        <w:spacing w:line="240" w:lineRule="atLeast"/>
      </w:pPr>
      <w:bookmarkStart w:id="2" w:name="_Hlk80692948"/>
      <w:r w:rsidRPr="00454748">
        <w:t>QUESTION</w:t>
      </w:r>
      <w:r w:rsidR="002E4413" w:rsidRPr="00454748">
        <w:t xml:space="preserve"> # 2</w:t>
      </w:r>
    </w:p>
    <w:bookmarkEnd w:id="2"/>
    <w:p w14:paraId="3925A50B" w14:textId="453C4820" w:rsidR="001100F6" w:rsidRDefault="001100F6" w:rsidP="008E1D74">
      <w:pPr>
        <w:tabs>
          <w:tab w:val="left" w:pos="0"/>
          <w:tab w:val="left" w:pos="8064"/>
          <w:tab w:val="right" w:pos="8640"/>
        </w:tabs>
        <w:suppressAutoHyphens/>
        <w:spacing w:line="240" w:lineRule="atLeast"/>
        <w:jc w:val="both"/>
        <w:rPr>
          <w:sz w:val="22"/>
          <w:szCs w:val="22"/>
        </w:rPr>
      </w:pPr>
    </w:p>
    <w:p w14:paraId="1B9A29AB" w14:textId="408EDD84" w:rsidR="002A4268" w:rsidRDefault="002A4268" w:rsidP="002A4268">
      <w:r>
        <w:t xml:space="preserve">Is a contract bond the same as a performance bond, or are we being asked to provide 3 bonds? </w:t>
      </w:r>
    </w:p>
    <w:p w14:paraId="34A7BE54" w14:textId="77777777" w:rsidR="002A4268" w:rsidRDefault="002A4268" w:rsidP="008E1D74">
      <w:pPr>
        <w:tabs>
          <w:tab w:val="left" w:pos="0"/>
          <w:tab w:val="left" w:pos="8064"/>
          <w:tab w:val="right" w:pos="8640"/>
        </w:tabs>
        <w:suppressAutoHyphens/>
        <w:spacing w:line="240" w:lineRule="atLeast"/>
        <w:jc w:val="both"/>
        <w:rPr>
          <w:sz w:val="22"/>
          <w:szCs w:val="22"/>
        </w:rPr>
      </w:pPr>
    </w:p>
    <w:p w14:paraId="30F970B5" w14:textId="134A7C57" w:rsidR="0032081A" w:rsidRDefault="0032081A" w:rsidP="0032081A">
      <w:pPr>
        <w:jc w:val="both"/>
        <w:rPr>
          <w:sz w:val="22"/>
          <w:szCs w:val="22"/>
        </w:rPr>
      </w:pPr>
      <w:r>
        <w:rPr>
          <w:sz w:val="22"/>
          <w:szCs w:val="22"/>
        </w:rPr>
        <w:t>ANSWER # 2</w:t>
      </w:r>
    </w:p>
    <w:p w14:paraId="55071F2D" w14:textId="70546727" w:rsidR="0032081A" w:rsidRDefault="0032081A" w:rsidP="008E1D74">
      <w:pPr>
        <w:tabs>
          <w:tab w:val="left" w:pos="0"/>
          <w:tab w:val="left" w:pos="8064"/>
          <w:tab w:val="right" w:pos="8640"/>
        </w:tabs>
        <w:suppressAutoHyphens/>
        <w:spacing w:line="240" w:lineRule="atLeast"/>
        <w:jc w:val="both"/>
        <w:rPr>
          <w:b/>
          <w:u w:val="single"/>
        </w:rPr>
      </w:pPr>
    </w:p>
    <w:p w14:paraId="71064611" w14:textId="7BAAC00B" w:rsidR="002A4268" w:rsidRPr="00454748" w:rsidRDefault="002A4268" w:rsidP="008E1D74">
      <w:pPr>
        <w:tabs>
          <w:tab w:val="left" w:pos="0"/>
          <w:tab w:val="left" w:pos="8064"/>
          <w:tab w:val="right" w:pos="8640"/>
        </w:tabs>
        <w:suppressAutoHyphens/>
        <w:spacing w:line="240" w:lineRule="atLeast"/>
        <w:jc w:val="both"/>
        <w:rPr>
          <w:bCs/>
        </w:rPr>
      </w:pPr>
      <w:r w:rsidRPr="00454748">
        <w:rPr>
          <w:bCs/>
        </w:rPr>
        <w:t>No they are not the same, you need to include with the bid, a Bid Bond, for 10% of the total amount bid and if awarded, you are to supply a Contract Bond when requested on the form provided in the Instruction to Bidders packet.</w:t>
      </w:r>
    </w:p>
    <w:p w14:paraId="54475979" w14:textId="77777777" w:rsidR="002A4268" w:rsidRPr="00454748" w:rsidRDefault="002A4268" w:rsidP="008E1D74">
      <w:pPr>
        <w:tabs>
          <w:tab w:val="left" w:pos="0"/>
          <w:tab w:val="left" w:pos="8064"/>
          <w:tab w:val="right" w:pos="8640"/>
        </w:tabs>
        <w:suppressAutoHyphens/>
        <w:spacing w:line="240" w:lineRule="atLeast"/>
        <w:jc w:val="both"/>
        <w:rPr>
          <w:bCs/>
        </w:rPr>
      </w:pPr>
    </w:p>
    <w:p w14:paraId="75772D62" w14:textId="75E57D6E" w:rsidR="0032081A" w:rsidRPr="00454748" w:rsidRDefault="0032081A" w:rsidP="0032081A">
      <w:pPr>
        <w:tabs>
          <w:tab w:val="left" w:pos="0"/>
          <w:tab w:val="left" w:pos="8064"/>
          <w:tab w:val="right" w:pos="8640"/>
        </w:tabs>
        <w:suppressAutoHyphens/>
        <w:spacing w:line="240" w:lineRule="atLeast"/>
        <w:rPr>
          <w:bCs/>
        </w:rPr>
      </w:pPr>
      <w:r w:rsidRPr="00454748">
        <w:rPr>
          <w:bCs/>
        </w:rPr>
        <w:t>QUESTION # 3</w:t>
      </w:r>
    </w:p>
    <w:p w14:paraId="00F45E54" w14:textId="043D4EB4" w:rsidR="0032081A" w:rsidRPr="00454748" w:rsidRDefault="0032081A" w:rsidP="008E1D74">
      <w:pPr>
        <w:tabs>
          <w:tab w:val="left" w:pos="0"/>
          <w:tab w:val="left" w:pos="8064"/>
          <w:tab w:val="right" w:pos="8640"/>
        </w:tabs>
        <w:suppressAutoHyphens/>
        <w:spacing w:line="240" w:lineRule="atLeast"/>
        <w:jc w:val="both"/>
        <w:rPr>
          <w:bCs/>
        </w:rPr>
      </w:pPr>
    </w:p>
    <w:p w14:paraId="078A4316" w14:textId="5AAAB1A2" w:rsidR="002A4268" w:rsidRDefault="002A4268" w:rsidP="006807E7">
      <w:pPr>
        <w:jc w:val="both"/>
      </w:pPr>
      <w:r>
        <w:t xml:space="preserve">Please extend the due date at least a full week or more so vendors have enough time to complete the pricing to be able to get totals to the bonding companies to obtain the proper bonds in time to send with our submittal in 3 business days. </w:t>
      </w:r>
    </w:p>
    <w:p w14:paraId="5E3C4F80" w14:textId="77777777" w:rsidR="002A4268" w:rsidRDefault="002A4268" w:rsidP="006807E7">
      <w:pPr>
        <w:jc w:val="both"/>
      </w:pPr>
    </w:p>
    <w:p w14:paraId="5692E01A" w14:textId="616D8B83" w:rsidR="0032081A" w:rsidRDefault="0032081A" w:rsidP="0032081A">
      <w:pPr>
        <w:jc w:val="both"/>
        <w:rPr>
          <w:sz w:val="22"/>
          <w:szCs w:val="22"/>
        </w:rPr>
      </w:pPr>
      <w:bookmarkStart w:id="3" w:name="_Hlk80693020"/>
      <w:r>
        <w:rPr>
          <w:sz w:val="22"/>
          <w:szCs w:val="22"/>
        </w:rPr>
        <w:t>ANSWER # 3</w:t>
      </w:r>
    </w:p>
    <w:p w14:paraId="428DFD80" w14:textId="7A8282A1" w:rsidR="00454748" w:rsidRDefault="00454748" w:rsidP="0032081A">
      <w:pPr>
        <w:jc w:val="both"/>
        <w:rPr>
          <w:sz w:val="22"/>
          <w:szCs w:val="22"/>
        </w:rPr>
      </w:pPr>
    </w:p>
    <w:p w14:paraId="7BDA4C00" w14:textId="13BBC614" w:rsidR="00454748" w:rsidRPr="00454748" w:rsidRDefault="00454748" w:rsidP="0032081A">
      <w:pPr>
        <w:jc w:val="both"/>
        <w:rPr>
          <w:sz w:val="22"/>
          <w:szCs w:val="22"/>
        </w:rPr>
      </w:pPr>
      <w:r>
        <w:rPr>
          <w:sz w:val="22"/>
          <w:szCs w:val="22"/>
        </w:rPr>
        <w:t>The bid opening has been extended to</w:t>
      </w:r>
      <w:r w:rsidRPr="00454748">
        <w:rPr>
          <w:sz w:val="22"/>
          <w:szCs w:val="22"/>
        </w:rPr>
        <w:t xml:space="preserve"> </w:t>
      </w:r>
      <w:r w:rsidRPr="00454748">
        <w:rPr>
          <w:sz w:val="22"/>
          <w:szCs w:val="22"/>
          <w:u w:val="single"/>
        </w:rPr>
        <w:t>Tuesday September 7, 2021</w:t>
      </w:r>
      <w:r>
        <w:rPr>
          <w:sz w:val="22"/>
          <w:szCs w:val="22"/>
          <w:u w:val="single"/>
        </w:rPr>
        <w:t xml:space="preserve"> at 11:00 am</w:t>
      </w:r>
    </w:p>
    <w:bookmarkEnd w:id="3"/>
    <w:p w14:paraId="35ABEEA7" w14:textId="558AAD85" w:rsidR="00180FAF" w:rsidRPr="00454748" w:rsidRDefault="00180FAF" w:rsidP="00467206">
      <w:pPr>
        <w:tabs>
          <w:tab w:val="left" w:pos="0"/>
          <w:tab w:val="left" w:pos="8064"/>
          <w:tab w:val="right" w:pos="8640"/>
        </w:tabs>
        <w:suppressAutoHyphens/>
        <w:spacing w:line="240" w:lineRule="atLeast"/>
        <w:jc w:val="both"/>
        <w:rPr>
          <w:sz w:val="22"/>
          <w:szCs w:val="22"/>
        </w:rPr>
      </w:pPr>
    </w:p>
    <w:p w14:paraId="39B816F7" w14:textId="77777777" w:rsidR="00454748" w:rsidRDefault="00454748" w:rsidP="0032081A">
      <w:pPr>
        <w:tabs>
          <w:tab w:val="left" w:pos="0"/>
          <w:tab w:val="left" w:pos="8064"/>
          <w:tab w:val="right" w:pos="8640"/>
        </w:tabs>
        <w:suppressAutoHyphens/>
        <w:spacing w:line="240" w:lineRule="atLeast"/>
        <w:rPr>
          <w:b/>
          <w:u w:val="single"/>
        </w:rPr>
      </w:pPr>
      <w:bookmarkStart w:id="4" w:name="_Hlk80693043"/>
    </w:p>
    <w:p w14:paraId="7223CEC1" w14:textId="613F7BC9" w:rsidR="0032081A" w:rsidRPr="00454748" w:rsidRDefault="0032081A" w:rsidP="0032081A">
      <w:pPr>
        <w:tabs>
          <w:tab w:val="left" w:pos="0"/>
          <w:tab w:val="left" w:pos="8064"/>
          <w:tab w:val="right" w:pos="8640"/>
        </w:tabs>
        <w:suppressAutoHyphens/>
        <w:spacing w:line="240" w:lineRule="atLeast"/>
        <w:rPr>
          <w:bCs/>
        </w:rPr>
      </w:pPr>
      <w:r w:rsidRPr="00454748">
        <w:rPr>
          <w:bCs/>
        </w:rPr>
        <w:t>QUESTION # 4</w:t>
      </w:r>
    </w:p>
    <w:bookmarkEnd w:id="4"/>
    <w:p w14:paraId="442FA042" w14:textId="4AC2B74B" w:rsidR="0032081A" w:rsidRDefault="0032081A" w:rsidP="00467206">
      <w:pPr>
        <w:tabs>
          <w:tab w:val="left" w:pos="0"/>
          <w:tab w:val="left" w:pos="8064"/>
          <w:tab w:val="right" w:pos="8640"/>
        </w:tabs>
        <w:suppressAutoHyphens/>
        <w:spacing w:line="240" w:lineRule="atLeast"/>
        <w:jc w:val="both"/>
        <w:rPr>
          <w:sz w:val="22"/>
          <w:szCs w:val="22"/>
        </w:rPr>
      </w:pPr>
    </w:p>
    <w:p w14:paraId="0575B437" w14:textId="65F4B6EA" w:rsidR="002A4268" w:rsidRDefault="002A4268" w:rsidP="002A4268">
      <w:r>
        <w:t xml:space="preserve">Please include disposal lines, per </w:t>
      </w:r>
      <w:r w:rsidR="00454748">
        <w:t>55-gallon</w:t>
      </w:r>
      <w:r>
        <w:t xml:space="preserve"> drum, for the material generated during the cleaning work </w:t>
      </w:r>
      <w:proofErr w:type="gramStart"/>
      <w:r>
        <w:t>on line</w:t>
      </w:r>
      <w:proofErr w:type="gramEnd"/>
      <w:r w:rsidR="006807E7">
        <w:t xml:space="preserve"> </w:t>
      </w:r>
      <w:r>
        <w:t xml:space="preserve">items 22 and 23. </w:t>
      </w:r>
      <w:bookmarkStart w:id="5" w:name="_Hlk80694340"/>
    </w:p>
    <w:bookmarkEnd w:id="5"/>
    <w:p w14:paraId="2AFE9143" w14:textId="03178917" w:rsidR="002A4268" w:rsidRDefault="002A4268" w:rsidP="00467206">
      <w:pPr>
        <w:tabs>
          <w:tab w:val="left" w:pos="0"/>
          <w:tab w:val="left" w:pos="8064"/>
          <w:tab w:val="right" w:pos="8640"/>
        </w:tabs>
        <w:suppressAutoHyphens/>
        <w:spacing w:line="240" w:lineRule="atLeast"/>
        <w:jc w:val="both"/>
        <w:rPr>
          <w:sz w:val="22"/>
          <w:szCs w:val="22"/>
        </w:rPr>
      </w:pPr>
    </w:p>
    <w:p w14:paraId="250AC321" w14:textId="14332A1C" w:rsidR="0032081A" w:rsidRDefault="0032081A" w:rsidP="0032081A">
      <w:pPr>
        <w:jc w:val="both"/>
        <w:rPr>
          <w:sz w:val="22"/>
          <w:szCs w:val="22"/>
        </w:rPr>
      </w:pPr>
      <w:r>
        <w:rPr>
          <w:sz w:val="22"/>
          <w:szCs w:val="22"/>
        </w:rPr>
        <w:t>ANSWER # 4</w:t>
      </w:r>
    </w:p>
    <w:p w14:paraId="6D66DF05" w14:textId="40DBEA15" w:rsidR="0032081A" w:rsidRDefault="0032081A" w:rsidP="00467206">
      <w:pPr>
        <w:tabs>
          <w:tab w:val="left" w:pos="0"/>
          <w:tab w:val="left" w:pos="8064"/>
          <w:tab w:val="right" w:pos="8640"/>
        </w:tabs>
        <w:suppressAutoHyphens/>
        <w:spacing w:line="240" w:lineRule="atLeast"/>
        <w:jc w:val="both"/>
        <w:rPr>
          <w:sz w:val="22"/>
          <w:szCs w:val="22"/>
        </w:rPr>
      </w:pPr>
    </w:p>
    <w:p w14:paraId="0783C7C4" w14:textId="77777777" w:rsidR="00454748" w:rsidRPr="00454748" w:rsidRDefault="00454748" w:rsidP="00454748">
      <w:r w:rsidRPr="00454748">
        <w:t>Liquids will be billed under line item 12 or 13.</w:t>
      </w:r>
    </w:p>
    <w:p w14:paraId="65934C5E" w14:textId="77777777" w:rsidR="00454748" w:rsidRDefault="00454748" w:rsidP="00454748"/>
    <w:p w14:paraId="76BE58E2" w14:textId="66849506" w:rsidR="0032081A" w:rsidRPr="00454748" w:rsidRDefault="0032081A" w:rsidP="0032081A">
      <w:pPr>
        <w:tabs>
          <w:tab w:val="left" w:pos="0"/>
          <w:tab w:val="left" w:pos="8064"/>
          <w:tab w:val="right" w:pos="8640"/>
        </w:tabs>
        <w:suppressAutoHyphens/>
        <w:spacing w:line="240" w:lineRule="atLeast"/>
        <w:rPr>
          <w:bCs/>
        </w:rPr>
      </w:pPr>
      <w:r w:rsidRPr="00454748">
        <w:rPr>
          <w:bCs/>
        </w:rPr>
        <w:t>QUESTION # 5</w:t>
      </w:r>
    </w:p>
    <w:p w14:paraId="1FEF3F6E" w14:textId="0F8F5370" w:rsidR="00180FAF" w:rsidRDefault="00180FAF" w:rsidP="00467206">
      <w:pPr>
        <w:tabs>
          <w:tab w:val="left" w:pos="0"/>
          <w:tab w:val="left" w:pos="8064"/>
          <w:tab w:val="right" w:pos="8640"/>
        </w:tabs>
        <w:suppressAutoHyphens/>
        <w:spacing w:line="240" w:lineRule="atLeast"/>
        <w:jc w:val="both"/>
        <w:rPr>
          <w:sz w:val="22"/>
          <w:szCs w:val="22"/>
        </w:rPr>
      </w:pPr>
    </w:p>
    <w:p w14:paraId="08809EAC" w14:textId="0AC07D27" w:rsidR="002A4268" w:rsidRDefault="002A4268" w:rsidP="00454748">
      <w:pPr>
        <w:rPr>
          <w:sz w:val="22"/>
          <w:szCs w:val="22"/>
        </w:rPr>
      </w:pPr>
      <w:r>
        <w:t xml:space="preserve">Please include a line for disposal of the potential material collected in the frac tank listed on line 25. </w:t>
      </w:r>
      <w:bookmarkStart w:id="6" w:name="_Hlk80694383"/>
    </w:p>
    <w:bookmarkEnd w:id="6"/>
    <w:p w14:paraId="047BB243" w14:textId="77777777" w:rsidR="00454748" w:rsidRDefault="00454748" w:rsidP="0032081A">
      <w:pPr>
        <w:jc w:val="both"/>
        <w:rPr>
          <w:sz w:val="22"/>
          <w:szCs w:val="22"/>
        </w:rPr>
      </w:pPr>
    </w:p>
    <w:p w14:paraId="5A598E38" w14:textId="158E05A8" w:rsidR="0032081A" w:rsidRDefault="0032081A" w:rsidP="0032081A">
      <w:pPr>
        <w:jc w:val="both"/>
        <w:rPr>
          <w:sz w:val="22"/>
          <w:szCs w:val="22"/>
        </w:rPr>
      </w:pPr>
      <w:r>
        <w:rPr>
          <w:sz w:val="22"/>
          <w:szCs w:val="22"/>
        </w:rPr>
        <w:t>ANSWER # 5</w:t>
      </w:r>
    </w:p>
    <w:p w14:paraId="19FDDA84" w14:textId="77777777" w:rsidR="00454748" w:rsidRDefault="00454748" w:rsidP="00454748">
      <w:pPr>
        <w:rPr>
          <w:color w:val="FF0000"/>
        </w:rPr>
      </w:pPr>
    </w:p>
    <w:p w14:paraId="2A8281A5" w14:textId="4761B744" w:rsidR="00454748" w:rsidRPr="00454748" w:rsidRDefault="00454748" w:rsidP="00454748">
      <w:r w:rsidRPr="00454748">
        <w:t>Liquids will be pumped out under separate liquid contract; solids will be billed under line item 7 or 8.</w:t>
      </w:r>
    </w:p>
    <w:p w14:paraId="6BB453A2" w14:textId="77777777" w:rsidR="00454748" w:rsidRDefault="00454748" w:rsidP="00454748">
      <w:pPr>
        <w:tabs>
          <w:tab w:val="left" w:pos="0"/>
          <w:tab w:val="left" w:pos="8064"/>
          <w:tab w:val="right" w:pos="8640"/>
        </w:tabs>
        <w:suppressAutoHyphens/>
        <w:spacing w:line="240" w:lineRule="atLeast"/>
        <w:jc w:val="both"/>
        <w:rPr>
          <w:sz w:val="22"/>
          <w:szCs w:val="22"/>
        </w:rPr>
      </w:pPr>
    </w:p>
    <w:p w14:paraId="62AD8A00" w14:textId="08059357" w:rsidR="0032081A" w:rsidRPr="00454748" w:rsidRDefault="0032081A" w:rsidP="0032081A">
      <w:pPr>
        <w:tabs>
          <w:tab w:val="left" w:pos="0"/>
          <w:tab w:val="left" w:pos="8064"/>
          <w:tab w:val="right" w:pos="8640"/>
        </w:tabs>
        <w:suppressAutoHyphens/>
        <w:spacing w:line="240" w:lineRule="atLeast"/>
        <w:rPr>
          <w:bCs/>
        </w:rPr>
      </w:pPr>
      <w:r w:rsidRPr="00454748">
        <w:rPr>
          <w:bCs/>
        </w:rPr>
        <w:t>QUESTION # 6</w:t>
      </w:r>
    </w:p>
    <w:p w14:paraId="7E0128BC" w14:textId="0A9903BD" w:rsidR="0032081A" w:rsidRDefault="0032081A" w:rsidP="00467206">
      <w:pPr>
        <w:tabs>
          <w:tab w:val="left" w:pos="0"/>
          <w:tab w:val="left" w:pos="8064"/>
          <w:tab w:val="right" w:pos="8640"/>
        </w:tabs>
        <w:suppressAutoHyphens/>
        <w:spacing w:line="240" w:lineRule="atLeast"/>
        <w:jc w:val="both"/>
        <w:rPr>
          <w:sz w:val="22"/>
          <w:szCs w:val="22"/>
        </w:rPr>
      </w:pPr>
    </w:p>
    <w:p w14:paraId="1F247E40" w14:textId="132485BC" w:rsidR="002A4268" w:rsidRDefault="002A4268" w:rsidP="002A4268">
      <w:r>
        <w:t xml:space="preserve">Is this material Haz or Non Haz?  </w:t>
      </w:r>
    </w:p>
    <w:p w14:paraId="2B311891" w14:textId="77777777" w:rsidR="002A4268" w:rsidRDefault="002A4268" w:rsidP="00467206">
      <w:pPr>
        <w:tabs>
          <w:tab w:val="left" w:pos="0"/>
          <w:tab w:val="left" w:pos="8064"/>
          <w:tab w:val="right" w:pos="8640"/>
        </w:tabs>
        <w:suppressAutoHyphens/>
        <w:spacing w:line="240" w:lineRule="atLeast"/>
        <w:jc w:val="both"/>
        <w:rPr>
          <w:sz w:val="22"/>
          <w:szCs w:val="22"/>
        </w:rPr>
      </w:pPr>
    </w:p>
    <w:p w14:paraId="1A0BD667" w14:textId="76DE96C6" w:rsidR="0032081A" w:rsidRDefault="0032081A" w:rsidP="0032081A">
      <w:pPr>
        <w:jc w:val="both"/>
        <w:rPr>
          <w:sz w:val="22"/>
          <w:szCs w:val="22"/>
        </w:rPr>
      </w:pPr>
      <w:r>
        <w:rPr>
          <w:sz w:val="22"/>
          <w:szCs w:val="22"/>
        </w:rPr>
        <w:t>ANSWER # 6</w:t>
      </w:r>
    </w:p>
    <w:p w14:paraId="7E625EFC" w14:textId="77777777" w:rsidR="00454748" w:rsidRDefault="00454748" w:rsidP="00454748">
      <w:pPr>
        <w:rPr>
          <w:color w:val="FF0000"/>
        </w:rPr>
      </w:pPr>
    </w:p>
    <w:p w14:paraId="7B2B4261" w14:textId="6A1D3AB7" w:rsidR="00454748" w:rsidRPr="00454748" w:rsidRDefault="00454748" w:rsidP="00454748">
      <w:r w:rsidRPr="00454748">
        <w:t>Assuming this refers to the previous question, it will be disclosed upon scheduling if the material is hazardous or non-hazardous.  </w:t>
      </w:r>
    </w:p>
    <w:p w14:paraId="459E6F36" w14:textId="77777777" w:rsidR="00454748" w:rsidRPr="00454748" w:rsidRDefault="00454748" w:rsidP="00454748"/>
    <w:p w14:paraId="5FE18891" w14:textId="5CD4A8D4" w:rsidR="0032081A" w:rsidRPr="00454748" w:rsidRDefault="0032081A" w:rsidP="0032081A">
      <w:pPr>
        <w:tabs>
          <w:tab w:val="left" w:pos="0"/>
          <w:tab w:val="left" w:pos="8064"/>
          <w:tab w:val="right" w:pos="8640"/>
        </w:tabs>
        <w:suppressAutoHyphens/>
        <w:spacing w:line="240" w:lineRule="atLeast"/>
        <w:rPr>
          <w:bCs/>
        </w:rPr>
      </w:pPr>
      <w:r w:rsidRPr="00454748">
        <w:rPr>
          <w:bCs/>
        </w:rPr>
        <w:t>QUESTION # 7</w:t>
      </w:r>
    </w:p>
    <w:p w14:paraId="2E2E7519" w14:textId="560C2C60" w:rsidR="0032081A" w:rsidRDefault="0032081A" w:rsidP="0032081A">
      <w:pPr>
        <w:jc w:val="both"/>
        <w:rPr>
          <w:sz w:val="22"/>
          <w:szCs w:val="22"/>
        </w:rPr>
      </w:pPr>
    </w:p>
    <w:p w14:paraId="2C0F3186" w14:textId="5D16BC72" w:rsidR="002A4268" w:rsidRDefault="002A4268" w:rsidP="00454748">
      <w:pPr>
        <w:rPr>
          <w:sz w:val="22"/>
          <w:szCs w:val="22"/>
        </w:rPr>
      </w:pPr>
      <w:r>
        <w:t xml:space="preserve">If Haz, what potential could make it Hazardous? </w:t>
      </w:r>
    </w:p>
    <w:p w14:paraId="0A88F91E" w14:textId="77777777" w:rsidR="00454748" w:rsidRDefault="00454748" w:rsidP="0032081A">
      <w:pPr>
        <w:jc w:val="both"/>
        <w:rPr>
          <w:sz w:val="22"/>
          <w:szCs w:val="22"/>
        </w:rPr>
      </w:pPr>
    </w:p>
    <w:p w14:paraId="5AC23E83" w14:textId="4C483E40" w:rsidR="0032081A" w:rsidRDefault="0032081A" w:rsidP="0032081A">
      <w:pPr>
        <w:jc w:val="both"/>
        <w:rPr>
          <w:sz w:val="22"/>
          <w:szCs w:val="22"/>
        </w:rPr>
      </w:pPr>
      <w:r>
        <w:rPr>
          <w:sz w:val="22"/>
          <w:szCs w:val="22"/>
        </w:rPr>
        <w:t>ANSWER # 7</w:t>
      </w:r>
    </w:p>
    <w:p w14:paraId="01E93F9B" w14:textId="6C39C71E" w:rsidR="00454748" w:rsidRDefault="00454748" w:rsidP="0032081A">
      <w:pPr>
        <w:jc w:val="both"/>
        <w:rPr>
          <w:sz w:val="22"/>
          <w:szCs w:val="22"/>
        </w:rPr>
      </w:pPr>
    </w:p>
    <w:p w14:paraId="43C99B89" w14:textId="77777777" w:rsidR="00454748" w:rsidRPr="00454748" w:rsidRDefault="00454748" w:rsidP="00454748">
      <w:r w:rsidRPr="00454748">
        <w:t xml:space="preserve">Potential for levels of benzene products to trigger hazardous disposal.  </w:t>
      </w:r>
    </w:p>
    <w:p w14:paraId="2860B3FB" w14:textId="77777777" w:rsidR="00454748" w:rsidRPr="00454748" w:rsidRDefault="00454748" w:rsidP="00454748"/>
    <w:p w14:paraId="28A70B10" w14:textId="3DAE1454" w:rsidR="0032081A" w:rsidRPr="00454748" w:rsidRDefault="0032081A" w:rsidP="0032081A">
      <w:pPr>
        <w:tabs>
          <w:tab w:val="left" w:pos="0"/>
          <w:tab w:val="left" w:pos="8064"/>
          <w:tab w:val="right" w:pos="8640"/>
        </w:tabs>
        <w:suppressAutoHyphens/>
        <w:spacing w:line="240" w:lineRule="atLeast"/>
        <w:rPr>
          <w:bCs/>
        </w:rPr>
      </w:pPr>
      <w:bookmarkStart w:id="7" w:name="_Hlk80693163"/>
      <w:r w:rsidRPr="00454748">
        <w:rPr>
          <w:bCs/>
        </w:rPr>
        <w:t>QUESTION # 8</w:t>
      </w:r>
    </w:p>
    <w:bookmarkEnd w:id="7"/>
    <w:p w14:paraId="2409D7C3" w14:textId="4D906783" w:rsidR="0032081A" w:rsidRDefault="0032081A" w:rsidP="0032081A">
      <w:pPr>
        <w:jc w:val="both"/>
        <w:rPr>
          <w:sz w:val="22"/>
          <w:szCs w:val="22"/>
        </w:rPr>
      </w:pPr>
    </w:p>
    <w:p w14:paraId="58B6F27A" w14:textId="25BD8910" w:rsidR="002A4268" w:rsidRDefault="002A4268" w:rsidP="002A4268">
      <w:pPr>
        <w:rPr>
          <w:color w:val="FF0000"/>
        </w:rPr>
      </w:pPr>
      <w:r>
        <w:t xml:space="preserve">Please confirm the proper shipping names for line items 7 and 9.  Shouldn’t flammable solid toxic be a 4.1 and UN2926? </w:t>
      </w:r>
    </w:p>
    <w:p w14:paraId="13229846" w14:textId="313862EA" w:rsidR="0032081A" w:rsidRDefault="0032081A" w:rsidP="0032081A">
      <w:pPr>
        <w:jc w:val="both"/>
        <w:rPr>
          <w:sz w:val="22"/>
          <w:szCs w:val="22"/>
        </w:rPr>
      </w:pPr>
    </w:p>
    <w:p w14:paraId="258FC702" w14:textId="1A7ACC67" w:rsidR="0032081A" w:rsidRDefault="0032081A" w:rsidP="0032081A">
      <w:pPr>
        <w:jc w:val="both"/>
        <w:rPr>
          <w:sz w:val="22"/>
          <w:szCs w:val="22"/>
        </w:rPr>
      </w:pPr>
      <w:r>
        <w:rPr>
          <w:sz w:val="22"/>
          <w:szCs w:val="22"/>
        </w:rPr>
        <w:t>ANSWER # 8</w:t>
      </w:r>
    </w:p>
    <w:p w14:paraId="5B37684C" w14:textId="77A91BC6" w:rsidR="0032081A" w:rsidRDefault="0032081A" w:rsidP="0032081A">
      <w:pPr>
        <w:jc w:val="both"/>
        <w:rPr>
          <w:sz w:val="22"/>
          <w:szCs w:val="22"/>
        </w:rPr>
      </w:pPr>
    </w:p>
    <w:p w14:paraId="733FE64E" w14:textId="77777777" w:rsidR="00454748" w:rsidRPr="00454748" w:rsidRDefault="00454748" w:rsidP="00454748">
      <w:r w:rsidRPr="00454748">
        <w:t xml:space="preserve">The shipping name needs to be changed to </w:t>
      </w:r>
      <w:proofErr w:type="gramStart"/>
      <w:r w:rsidRPr="00454748">
        <w:t>“ UN</w:t>
      </w:r>
      <w:proofErr w:type="gramEnd"/>
      <w:r w:rsidRPr="00454748">
        <w:t>3175, Waste Solids containing flammable liquid, N.O.S. (gasoline), 4.1, II ”</w:t>
      </w:r>
    </w:p>
    <w:p w14:paraId="757320B7" w14:textId="77777777" w:rsidR="00454748" w:rsidRPr="00454748" w:rsidRDefault="00454748" w:rsidP="00454748"/>
    <w:p w14:paraId="3D3716E1" w14:textId="22432BEA" w:rsidR="0032081A" w:rsidRPr="00B744CC" w:rsidRDefault="0032081A" w:rsidP="0032081A">
      <w:pPr>
        <w:tabs>
          <w:tab w:val="left" w:pos="0"/>
          <w:tab w:val="left" w:pos="8064"/>
          <w:tab w:val="right" w:pos="8640"/>
        </w:tabs>
        <w:suppressAutoHyphens/>
        <w:spacing w:line="240" w:lineRule="atLeast"/>
        <w:rPr>
          <w:bCs/>
        </w:rPr>
      </w:pPr>
      <w:bookmarkStart w:id="8" w:name="_Hlk80693184"/>
      <w:r w:rsidRPr="00B744CC">
        <w:rPr>
          <w:bCs/>
        </w:rPr>
        <w:t>QUESTION # 9</w:t>
      </w:r>
    </w:p>
    <w:bookmarkEnd w:id="8"/>
    <w:p w14:paraId="730A56A9" w14:textId="6EAB8E5F" w:rsidR="0032081A" w:rsidRDefault="0032081A" w:rsidP="0032081A">
      <w:pPr>
        <w:jc w:val="both"/>
        <w:rPr>
          <w:sz w:val="22"/>
          <w:szCs w:val="22"/>
        </w:rPr>
      </w:pPr>
    </w:p>
    <w:p w14:paraId="5A28FEBB" w14:textId="4554C873" w:rsidR="002A4268" w:rsidRDefault="002A4268" w:rsidP="002A4268">
      <w:r>
        <w:t xml:space="preserve">Please explain ER services in more detail. </w:t>
      </w:r>
      <w:bookmarkStart w:id="9" w:name="_Hlk80694586"/>
    </w:p>
    <w:bookmarkEnd w:id="9"/>
    <w:p w14:paraId="3E884A72" w14:textId="77777777" w:rsidR="002A4268" w:rsidRDefault="002A4268" w:rsidP="0032081A">
      <w:pPr>
        <w:jc w:val="both"/>
        <w:rPr>
          <w:sz w:val="22"/>
          <w:szCs w:val="22"/>
        </w:rPr>
      </w:pPr>
    </w:p>
    <w:p w14:paraId="09909843" w14:textId="1940BF78" w:rsidR="0032081A" w:rsidRDefault="0032081A" w:rsidP="0032081A">
      <w:pPr>
        <w:jc w:val="both"/>
        <w:rPr>
          <w:sz w:val="22"/>
          <w:szCs w:val="22"/>
        </w:rPr>
      </w:pPr>
      <w:r>
        <w:rPr>
          <w:sz w:val="22"/>
          <w:szCs w:val="22"/>
        </w:rPr>
        <w:t>ANSWER # 9</w:t>
      </w:r>
    </w:p>
    <w:p w14:paraId="63FE215A" w14:textId="275273D5" w:rsidR="00B744CC" w:rsidRDefault="00B744CC" w:rsidP="0032081A">
      <w:pPr>
        <w:jc w:val="both"/>
        <w:rPr>
          <w:sz w:val="22"/>
          <w:szCs w:val="22"/>
        </w:rPr>
      </w:pPr>
    </w:p>
    <w:p w14:paraId="30D90332" w14:textId="77777777" w:rsidR="00B744CC" w:rsidRPr="00B744CC" w:rsidRDefault="00B744CC" w:rsidP="00B744CC">
      <w:r w:rsidRPr="00B744CC">
        <w:t>Potential surface discharge at a maintenance district.</w:t>
      </w:r>
    </w:p>
    <w:p w14:paraId="105C7081" w14:textId="77777777" w:rsidR="00B744CC" w:rsidRPr="00B744CC" w:rsidRDefault="00B744CC" w:rsidP="00B744CC"/>
    <w:p w14:paraId="33C00D49" w14:textId="4390CD5B" w:rsidR="0032081A" w:rsidRPr="00B744CC" w:rsidRDefault="0032081A" w:rsidP="0032081A">
      <w:pPr>
        <w:tabs>
          <w:tab w:val="left" w:pos="0"/>
          <w:tab w:val="left" w:pos="8064"/>
          <w:tab w:val="right" w:pos="8640"/>
        </w:tabs>
        <w:suppressAutoHyphens/>
        <w:spacing w:line="240" w:lineRule="atLeast"/>
        <w:rPr>
          <w:bCs/>
        </w:rPr>
      </w:pPr>
      <w:r w:rsidRPr="00B744CC">
        <w:rPr>
          <w:bCs/>
        </w:rPr>
        <w:t>QUESTION # 10</w:t>
      </w:r>
    </w:p>
    <w:p w14:paraId="7C36905D" w14:textId="71C1277E" w:rsidR="0032081A" w:rsidRDefault="0032081A" w:rsidP="0032081A">
      <w:pPr>
        <w:jc w:val="both"/>
        <w:rPr>
          <w:sz w:val="22"/>
          <w:szCs w:val="22"/>
        </w:rPr>
      </w:pPr>
    </w:p>
    <w:p w14:paraId="3113B332" w14:textId="561C7BCC" w:rsidR="002A4268" w:rsidRDefault="002A4268" w:rsidP="006807E7">
      <w:pPr>
        <w:jc w:val="both"/>
        <w:rPr>
          <w:color w:val="FF0000"/>
        </w:rPr>
      </w:pPr>
      <w:r>
        <w:t xml:space="preserve">Section 13 on page 15 mentions there should be no additional charges for these services, yet section 5 on page 13 mentions we need to submit a price sheet for ER and </w:t>
      </w:r>
      <w:r w:rsidR="00B744CC">
        <w:t>Non-ER</w:t>
      </w:r>
      <w:r>
        <w:t xml:space="preserve"> clean up as part of our bid submittal. </w:t>
      </w:r>
    </w:p>
    <w:p w14:paraId="2A85BD01" w14:textId="77777777" w:rsidR="002A4268" w:rsidRDefault="002A4268" w:rsidP="006807E7">
      <w:pPr>
        <w:jc w:val="both"/>
        <w:rPr>
          <w:sz w:val="22"/>
          <w:szCs w:val="22"/>
        </w:rPr>
      </w:pPr>
    </w:p>
    <w:p w14:paraId="1A4644C7" w14:textId="0D208D07" w:rsidR="0032081A" w:rsidRDefault="0032081A" w:rsidP="0032081A">
      <w:pPr>
        <w:jc w:val="both"/>
        <w:rPr>
          <w:sz w:val="22"/>
          <w:szCs w:val="22"/>
        </w:rPr>
      </w:pPr>
      <w:r>
        <w:rPr>
          <w:sz w:val="22"/>
          <w:szCs w:val="22"/>
        </w:rPr>
        <w:t>ANSWER # 10</w:t>
      </w:r>
    </w:p>
    <w:p w14:paraId="5FDB6654" w14:textId="77777777" w:rsidR="00B744CC" w:rsidRDefault="00B744CC" w:rsidP="00B744CC">
      <w:pPr>
        <w:rPr>
          <w:color w:val="FF0000"/>
        </w:rPr>
      </w:pPr>
    </w:p>
    <w:p w14:paraId="56B85754" w14:textId="32429010" w:rsidR="00B744CC" w:rsidRPr="00B744CC" w:rsidRDefault="00A7630B" w:rsidP="004C7047">
      <w:pPr>
        <w:jc w:val="both"/>
      </w:pPr>
      <w:r>
        <w:t xml:space="preserve">On Page 13, Section 5, “Spill Clean-Up” Paragraph 2, please replace and add the following: Failure to submit price sheets for line items 1-27 may cause grounds for rejection. </w:t>
      </w:r>
      <w:r w:rsidRPr="004C7047">
        <w:rPr>
          <w:u w:val="single"/>
        </w:rPr>
        <w:t>There shall be no additional charges for Emergency and Non-Emergency Hazardous Services.</w:t>
      </w:r>
      <w:r w:rsidR="00B744CC" w:rsidRPr="00B744CC">
        <w:t xml:space="preserve">  </w:t>
      </w:r>
    </w:p>
    <w:p w14:paraId="78FB1FF5" w14:textId="77777777" w:rsidR="00B744CC" w:rsidRPr="00B744CC" w:rsidRDefault="00B744CC" w:rsidP="00B744CC">
      <w:pPr>
        <w:jc w:val="both"/>
        <w:rPr>
          <w:sz w:val="22"/>
          <w:szCs w:val="22"/>
        </w:rPr>
      </w:pPr>
    </w:p>
    <w:p w14:paraId="0649F149" w14:textId="2ECC4893" w:rsidR="0032081A" w:rsidRPr="00B744CC" w:rsidRDefault="0032081A" w:rsidP="0032081A">
      <w:pPr>
        <w:tabs>
          <w:tab w:val="left" w:pos="0"/>
          <w:tab w:val="left" w:pos="8064"/>
          <w:tab w:val="right" w:pos="8640"/>
        </w:tabs>
        <w:suppressAutoHyphens/>
        <w:spacing w:line="240" w:lineRule="atLeast"/>
        <w:rPr>
          <w:bCs/>
        </w:rPr>
      </w:pPr>
      <w:r w:rsidRPr="00B744CC">
        <w:rPr>
          <w:bCs/>
        </w:rPr>
        <w:t>QUESTION # 11</w:t>
      </w:r>
    </w:p>
    <w:p w14:paraId="7A40EE9D" w14:textId="15594F79" w:rsidR="0032081A" w:rsidRDefault="0032081A" w:rsidP="0032081A">
      <w:pPr>
        <w:jc w:val="both"/>
        <w:rPr>
          <w:sz w:val="22"/>
          <w:szCs w:val="22"/>
        </w:rPr>
      </w:pPr>
    </w:p>
    <w:p w14:paraId="54072D1F" w14:textId="4AC3B7E9" w:rsidR="002A4268" w:rsidRDefault="002A4268" w:rsidP="002A4268">
      <w:pPr>
        <w:rPr>
          <w:color w:val="FF0000"/>
        </w:rPr>
      </w:pPr>
      <w:r>
        <w:t xml:space="preserve">I assume that we are submitting pricing for line items 1-27 </w:t>
      </w:r>
      <w:proofErr w:type="gramStart"/>
      <w:r>
        <w:t>and also</w:t>
      </w:r>
      <w:proofErr w:type="gramEnd"/>
      <w:r>
        <w:t xml:space="preserve"> a time and material price sheet to bill ER services as outlined on page 13.  Is this correct? </w:t>
      </w:r>
      <w:bookmarkStart w:id="10" w:name="_Hlk80694690"/>
    </w:p>
    <w:bookmarkEnd w:id="10"/>
    <w:p w14:paraId="1E4A86F0" w14:textId="2C275E96" w:rsidR="002A4268" w:rsidRDefault="002A4268" w:rsidP="0032081A">
      <w:pPr>
        <w:jc w:val="both"/>
        <w:rPr>
          <w:sz w:val="22"/>
          <w:szCs w:val="22"/>
        </w:rPr>
      </w:pPr>
    </w:p>
    <w:p w14:paraId="4BFC0C8A" w14:textId="1DC635DA" w:rsidR="0032081A" w:rsidRDefault="0032081A" w:rsidP="0032081A">
      <w:pPr>
        <w:jc w:val="both"/>
        <w:rPr>
          <w:sz w:val="22"/>
          <w:szCs w:val="22"/>
        </w:rPr>
      </w:pPr>
      <w:r>
        <w:rPr>
          <w:sz w:val="22"/>
          <w:szCs w:val="22"/>
        </w:rPr>
        <w:t>ANSWER # 11</w:t>
      </w:r>
    </w:p>
    <w:p w14:paraId="580C9F85" w14:textId="77509B69" w:rsidR="00B744CC" w:rsidRDefault="00B744CC" w:rsidP="0032081A">
      <w:pPr>
        <w:jc w:val="both"/>
        <w:rPr>
          <w:sz w:val="22"/>
          <w:szCs w:val="22"/>
        </w:rPr>
      </w:pPr>
    </w:p>
    <w:p w14:paraId="18493004" w14:textId="2FBE9B56" w:rsidR="00B744CC" w:rsidRPr="00B744CC" w:rsidRDefault="004C7047" w:rsidP="00B744CC">
      <w:r>
        <w:t>A single price must be submitted for line items 1-27 only.</w:t>
      </w:r>
      <w:r w:rsidR="00B744CC" w:rsidRPr="00B744CC">
        <w:t xml:space="preserve"> No other pricing should be submitted</w:t>
      </w:r>
      <w:r>
        <w:t xml:space="preserve"> in the RFB</w:t>
      </w:r>
      <w:r w:rsidR="00B744CC" w:rsidRPr="00B744CC">
        <w:t xml:space="preserve">. </w:t>
      </w:r>
    </w:p>
    <w:p w14:paraId="6A671323" w14:textId="77777777" w:rsidR="00B744CC" w:rsidRDefault="00B744CC" w:rsidP="0032081A">
      <w:pPr>
        <w:jc w:val="both"/>
        <w:rPr>
          <w:sz w:val="22"/>
          <w:szCs w:val="22"/>
        </w:rPr>
      </w:pPr>
    </w:p>
    <w:p w14:paraId="62C2A8A7" w14:textId="0F30A92C" w:rsidR="0032081A" w:rsidRPr="00B744CC" w:rsidRDefault="0032081A" w:rsidP="0032081A">
      <w:pPr>
        <w:tabs>
          <w:tab w:val="left" w:pos="0"/>
          <w:tab w:val="left" w:pos="8064"/>
          <w:tab w:val="right" w:pos="8640"/>
        </w:tabs>
        <w:suppressAutoHyphens/>
        <w:spacing w:line="240" w:lineRule="atLeast"/>
        <w:rPr>
          <w:bCs/>
        </w:rPr>
      </w:pPr>
      <w:bookmarkStart w:id="11" w:name="_Hlk80693245"/>
      <w:r w:rsidRPr="00B744CC">
        <w:rPr>
          <w:bCs/>
        </w:rPr>
        <w:t>QUESTION # 12</w:t>
      </w:r>
    </w:p>
    <w:bookmarkEnd w:id="11"/>
    <w:p w14:paraId="2364EB09" w14:textId="325AE9C9" w:rsidR="0032081A" w:rsidRPr="00B744CC" w:rsidRDefault="0032081A" w:rsidP="0032081A">
      <w:pPr>
        <w:jc w:val="both"/>
        <w:rPr>
          <w:bCs/>
          <w:sz w:val="22"/>
          <w:szCs w:val="22"/>
        </w:rPr>
      </w:pPr>
    </w:p>
    <w:p w14:paraId="256A621D" w14:textId="54126109" w:rsidR="002A4268" w:rsidRDefault="002A4268" w:rsidP="002A4268">
      <w:pPr>
        <w:rPr>
          <w:color w:val="FF0000"/>
        </w:rPr>
      </w:pPr>
      <w:r>
        <w:t xml:space="preserve">Which price points are assigned to dispose of the material collected as part of </w:t>
      </w:r>
      <w:proofErr w:type="gramStart"/>
      <w:r>
        <w:t>a</w:t>
      </w:r>
      <w:proofErr w:type="gramEnd"/>
      <w:r>
        <w:t xml:space="preserve"> ER or Non ER event? </w:t>
      </w:r>
    </w:p>
    <w:p w14:paraId="7D42B0CC" w14:textId="77777777" w:rsidR="002A4268" w:rsidRDefault="002A4268" w:rsidP="002A4268"/>
    <w:p w14:paraId="30738FBA" w14:textId="4DE7E3C4" w:rsidR="0032081A" w:rsidRDefault="0032081A" w:rsidP="0032081A">
      <w:pPr>
        <w:jc w:val="both"/>
        <w:rPr>
          <w:sz w:val="22"/>
          <w:szCs w:val="22"/>
        </w:rPr>
      </w:pPr>
      <w:r>
        <w:rPr>
          <w:sz w:val="22"/>
          <w:szCs w:val="22"/>
        </w:rPr>
        <w:t>ANSWER # 12</w:t>
      </w:r>
    </w:p>
    <w:p w14:paraId="27625D91" w14:textId="13CCF148" w:rsidR="0032081A" w:rsidRDefault="0032081A" w:rsidP="0032081A">
      <w:pPr>
        <w:jc w:val="both"/>
        <w:rPr>
          <w:sz w:val="22"/>
          <w:szCs w:val="22"/>
        </w:rPr>
      </w:pPr>
    </w:p>
    <w:p w14:paraId="3AFB41A6" w14:textId="77777777" w:rsidR="00B744CC" w:rsidRPr="00B744CC" w:rsidRDefault="00B744CC" w:rsidP="00B744CC">
      <w:r w:rsidRPr="00B744CC">
        <w:t xml:space="preserve">Any applicable line item included on this bid sheet. If deemed by the Authority, liquid waste will be disposed of via separate contract. </w:t>
      </w:r>
    </w:p>
    <w:p w14:paraId="4B23E311" w14:textId="77777777" w:rsidR="00B744CC" w:rsidRDefault="00B744CC" w:rsidP="0032081A">
      <w:pPr>
        <w:tabs>
          <w:tab w:val="left" w:pos="0"/>
          <w:tab w:val="left" w:pos="8064"/>
          <w:tab w:val="right" w:pos="8640"/>
        </w:tabs>
        <w:suppressAutoHyphens/>
        <w:spacing w:line="240" w:lineRule="atLeast"/>
        <w:rPr>
          <w:b/>
          <w:u w:val="single"/>
        </w:rPr>
      </w:pPr>
      <w:bookmarkStart w:id="12" w:name="_Hlk80693327"/>
    </w:p>
    <w:p w14:paraId="5025219D" w14:textId="517330CC" w:rsidR="0032081A" w:rsidRPr="00B744CC" w:rsidRDefault="0032081A" w:rsidP="0032081A">
      <w:pPr>
        <w:tabs>
          <w:tab w:val="left" w:pos="0"/>
          <w:tab w:val="left" w:pos="8064"/>
          <w:tab w:val="right" w:pos="8640"/>
        </w:tabs>
        <w:suppressAutoHyphens/>
        <w:spacing w:line="240" w:lineRule="atLeast"/>
        <w:rPr>
          <w:bCs/>
        </w:rPr>
      </w:pPr>
      <w:r w:rsidRPr="00B744CC">
        <w:rPr>
          <w:bCs/>
        </w:rPr>
        <w:t>QUESTION # 13</w:t>
      </w:r>
    </w:p>
    <w:bookmarkEnd w:id="12"/>
    <w:p w14:paraId="5691ACA2" w14:textId="2D98AE9A" w:rsidR="002A4268" w:rsidRPr="00B744CC" w:rsidRDefault="002A4268" w:rsidP="0032081A">
      <w:pPr>
        <w:jc w:val="both"/>
        <w:rPr>
          <w:bCs/>
          <w:sz w:val="22"/>
          <w:szCs w:val="22"/>
        </w:rPr>
      </w:pPr>
    </w:p>
    <w:p w14:paraId="69A268A8" w14:textId="2D76B42B" w:rsidR="002A4268" w:rsidRDefault="002A4268" w:rsidP="002A4268">
      <w:r>
        <w:t xml:space="preserve">Price lines 7 to 10 list spill cleanup debris, but what about the actual contaminated material collected and drummed? </w:t>
      </w:r>
      <w:bookmarkStart w:id="13" w:name="_Hlk80694758"/>
    </w:p>
    <w:p w14:paraId="556F1C11" w14:textId="77777777" w:rsidR="002A4268" w:rsidRDefault="002A4268" w:rsidP="0032081A">
      <w:pPr>
        <w:jc w:val="both"/>
        <w:rPr>
          <w:sz w:val="22"/>
          <w:szCs w:val="22"/>
        </w:rPr>
      </w:pPr>
    </w:p>
    <w:bookmarkEnd w:id="13"/>
    <w:p w14:paraId="53F262FE" w14:textId="00002359" w:rsidR="0032081A" w:rsidRDefault="0032081A" w:rsidP="0032081A">
      <w:pPr>
        <w:jc w:val="both"/>
        <w:rPr>
          <w:sz w:val="22"/>
          <w:szCs w:val="22"/>
        </w:rPr>
      </w:pPr>
      <w:r>
        <w:rPr>
          <w:sz w:val="22"/>
          <w:szCs w:val="22"/>
        </w:rPr>
        <w:t>ANSWER # 13</w:t>
      </w:r>
    </w:p>
    <w:p w14:paraId="66F05841" w14:textId="77777777" w:rsidR="00B744CC" w:rsidRDefault="00B744CC" w:rsidP="00B744CC">
      <w:pPr>
        <w:rPr>
          <w:color w:val="FF0000"/>
        </w:rPr>
      </w:pPr>
    </w:p>
    <w:p w14:paraId="7A6B1BC9" w14:textId="45263C9E" w:rsidR="00B744CC" w:rsidRPr="00B744CC" w:rsidRDefault="00B744CC" w:rsidP="00B744CC">
      <w:r w:rsidRPr="00B744CC">
        <w:t xml:space="preserve">Material disposal will be included in the price. </w:t>
      </w:r>
    </w:p>
    <w:p w14:paraId="7A15F466" w14:textId="77777777" w:rsidR="00B744CC" w:rsidRDefault="00B744CC" w:rsidP="00B744CC"/>
    <w:p w14:paraId="4B703C0B" w14:textId="77777777" w:rsidR="006807E7" w:rsidRDefault="006807E7" w:rsidP="00467206">
      <w:pPr>
        <w:tabs>
          <w:tab w:val="left" w:pos="0"/>
          <w:tab w:val="left" w:pos="8064"/>
          <w:tab w:val="right" w:pos="8640"/>
        </w:tabs>
        <w:suppressAutoHyphens/>
        <w:spacing w:line="240" w:lineRule="atLeast"/>
        <w:jc w:val="both"/>
        <w:rPr>
          <w:sz w:val="22"/>
          <w:szCs w:val="22"/>
        </w:rPr>
      </w:pPr>
    </w:p>
    <w:p w14:paraId="386132BB" w14:textId="2BBC3D4D" w:rsidR="00467206" w:rsidRDefault="00467206" w:rsidP="00467206">
      <w:pPr>
        <w:tabs>
          <w:tab w:val="left" w:pos="0"/>
          <w:tab w:val="left" w:pos="8064"/>
          <w:tab w:val="right" w:pos="8640"/>
        </w:tabs>
        <w:suppressAutoHyphens/>
        <w:spacing w:line="240" w:lineRule="atLeast"/>
        <w:jc w:val="both"/>
        <w:rPr>
          <w:sz w:val="22"/>
          <w:szCs w:val="22"/>
        </w:rPr>
      </w:pPr>
      <w:r w:rsidRPr="0093477A">
        <w:rPr>
          <w:sz w:val="22"/>
          <w:szCs w:val="22"/>
        </w:rPr>
        <w:t xml:space="preserve">Receipt of </w:t>
      </w:r>
      <w:r w:rsidR="004A276B">
        <w:rPr>
          <w:sz w:val="22"/>
          <w:szCs w:val="22"/>
        </w:rPr>
        <w:t>Addendum</w:t>
      </w:r>
      <w:r w:rsidR="00AF4B44">
        <w:rPr>
          <w:sz w:val="22"/>
          <w:szCs w:val="22"/>
        </w:rPr>
        <w:t xml:space="preserve"> </w:t>
      </w:r>
      <w:r w:rsidRPr="0093477A">
        <w:rPr>
          <w:sz w:val="22"/>
          <w:szCs w:val="22"/>
        </w:rPr>
        <w:t xml:space="preserve"># </w:t>
      </w:r>
      <w:r w:rsidR="0032081A">
        <w:rPr>
          <w:sz w:val="22"/>
          <w:szCs w:val="22"/>
        </w:rPr>
        <w:t>1</w:t>
      </w:r>
      <w:r w:rsidRPr="0093477A">
        <w:rPr>
          <w:sz w:val="22"/>
          <w:szCs w:val="22"/>
        </w:rPr>
        <w:t xml:space="preserve"> must be acknowledged in writing at / or prior to opening of bids. Failure to acknowledge receipt of </w:t>
      </w:r>
      <w:r w:rsidR="004A276B">
        <w:rPr>
          <w:sz w:val="22"/>
          <w:szCs w:val="22"/>
        </w:rPr>
        <w:t xml:space="preserve">addendum </w:t>
      </w:r>
      <w:r w:rsidR="004A276B" w:rsidRPr="0093477A">
        <w:rPr>
          <w:sz w:val="22"/>
          <w:szCs w:val="22"/>
        </w:rPr>
        <w:t>may</w:t>
      </w:r>
      <w:r w:rsidRPr="0093477A">
        <w:rPr>
          <w:sz w:val="22"/>
          <w:szCs w:val="22"/>
        </w:rPr>
        <w:t xml:space="preserve"> be considered as grounds for rejection of bid by the Authority, however, in the discretion of the Authority, submission of the signed bid may be treated as acknowledgement of receipt of this </w:t>
      </w:r>
      <w:r w:rsidR="00765847">
        <w:rPr>
          <w:sz w:val="22"/>
          <w:szCs w:val="22"/>
        </w:rPr>
        <w:t>Inquiry</w:t>
      </w:r>
      <w:r w:rsidRPr="0093477A">
        <w:rPr>
          <w:sz w:val="22"/>
          <w:szCs w:val="22"/>
        </w:rPr>
        <w:t xml:space="preserve">. </w:t>
      </w:r>
    </w:p>
    <w:p w14:paraId="03E40CA0" w14:textId="77777777" w:rsidR="00F465A6" w:rsidRDefault="00F465A6" w:rsidP="00467206">
      <w:pPr>
        <w:tabs>
          <w:tab w:val="left" w:pos="0"/>
          <w:tab w:val="left" w:pos="8064"/>
          <w:tab w:val="right" w:pos="8640"/>
        </w:tabs>
        <w:suppressAutoHyphens/>
        <w:spacing w:line="240" w:lineRule="atLeast"/>
        <w:jc w:val="both"/>
        <w:rPr>
          <w:sz w:val="22"/>
          <w:szCs w:val="22"/>
        </w:rPr>
      </w:pPr>
    </w:p>
    <w:p w14:paraId="5EC4FDB0" w14:textId="77777777" w:rsidR="00AE0F8F" w:rsidRDefault="00467206" w:rsidP="0059092F">
      <w:pPr>
        <w:tabs>
          <w:tab w:val="left" w:pos="0"/>
          <w:tab w:val="left" w:pos="864"/>
          <w:tab w:val="left" w:pos="1440"/>
          <w:tab w:val="right" w:pos="8640"/>
        </w:tabs>
        <w:suppressAutoHyphens/>
        <w:ind w:left="1440" w:hanging="1440"/>
        <w:jc w:val="center"/>
        <w:rPr>
          <w:sz w:val="24"/>
          <w:szCs w:val="24"/>
        </w:rPr>
      </w:pPr>
      <w:r w:rsidRPr="00B154FF">
        <w:rPr>
          <w:sz w:val="22"/>
          <w:szCs w:val="22"/>
        </w:rPr>
        <w:t xml:space="preserve">No Other Changes.  All Other Data Remains </w:t>
      </w:r>
      <w:proofErr w:type="gramStart"/>
      <w:r w:rsidR="009969BD">
        <w:rPr>
          <w:sz w:val="22"/>
          <w:szCs w:val="22"/>
        </w:rPr>
        <w:t>I</w:t>
      </w:r>
      <w:r w:rsidR="009969BD" w:rsidRPr="00B154FF">
        <w:rPr>
          <w:sz w:val="22"/>
          <w:szCs w:val="22"/>
        </w:rPr>
        <w:t>n</w:t>
      </w:r>
      <w:proofErr w:type="gramEnd"/>
      <w:r w:rsidRPr="00B154FF">
        <w:rPr>
          <w:sz w:val="22"/>
          <w:szCs w:val="22"/>
        </w:rPr>
        <w:t xml:space="preserve"> Effect.</w:t>
      </w:r>
      <w:r>
        <w:t xml:space="preserve">                                                                                                              </w:t>
      </w:r>
    </w:p>
    <w:p w14:paraId="350EEB5E" w14:textId="77777777" w:rsidR="00B22566" w:rsidRDefault="00B22566" w:rsidP="00F465A6">
      <w:pPr>
        <w:tabs>
          <w:tab w:val="left" w:pos="0"/>
          <w:tab w:val="left" w:pos="864"/>
          <w:tab w:val="left" w:pos="1440"/>
          <w:tab w:val="right" w:pos="8640"/>
        </w:tabs>
        <w:suppressAutoHyphens/>
        <w:ind w:left="1440" w:hanging="1440"/>
        <w:jc w:val="center"/>
      </w:pPr>
    </w:p>
    <w:p w14:paraId="186857C2" w14:textId="77777777" w:rsidR="00B22566" w:rsidRDefault="00B22566" w:rsidP="00F465A6">
      <w:pPr>
        <w:tabs>
          <w:tab w:val="left" w:pos="0"/>
          <w:tab w:val="left" w:pos="864"/>
          <w:tab w:val="left" w:pos="1440"/>
          <w:tab w:val="right" w:pos="8640"/>
        </w:tabs>
        <w:suppressAutoHyphens/>
        <w:ind w:left="1440" w:hanging="1440"/>
        <w:jc w:val="center"/>
      </w:pPr>
      <w:r>
        <w:t>Very Truly Yours</w:t>
      </w:r>
    </w:p>
    <w:p w14:paraId="23BD4B6E" w14:textId="26446568" w:rsidR="001414F3" w:rsidRDefault="001414F3" w:rsidP="00F465A6">
      <w:pPr>
        <w:tabs>
          <w:tab w:val="left" w:pos="0"/>
          <w:tab w:val="left" w:pos="864"/>
          <w:tab w:val="left" w:pos="1440"/>
          <w:tab w:val="right" w:pos="8640"/>
        </w:tabs>
        <w:suppressAutoHyphens/>
        <w:ind w:left="1440" w:hanging="1440"/>
        <w:jc w:val="center"/>
      </w:pPr>
      <w:r>
        <w:rPr>
          <w:noProof/>
        </w:rPr>
        <w:drawing>
          <wp:inline distT="0" distB="0" distL="0" distR="0" wp14:anchorId="28F2FC82" wp14:editId="0CCDC3C6">
            <wp:extent cx="2185035" cy="476250"/>
            <wp:effectExtent l="0" t="0" r="571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5035" cy="476250"/>
                    </a:xfrm>
                    <a:prstGeom prst="rect">
                      <a:avLst/>
                    </a:prstGeom>
                    <a:noFill/>
                    <a:ln>
                      <a:noFill/>
                    </a:ln>
                  </pic:spPr>
                </pic:pic>
              </a:graphicData>
            </a:graphic>
          </wp:inline>
        </w:drawing>
      </w:r>
    </w:p>
    <w:p w14:paraId="47FCBFBA" w14:textId="77777777" w:rsidR="00B22566" w:rsidRDefault="00B22566" w:rsidP="00F465A6">
      <w:pPr>
        <w:tabs>
          <w:tab w:val="left" w:pos="0"/>
          <w:tab w:val="left" w:pos="864"/>
          <w:tab w:val="left" w:pos="1440"/>
          <w:tab w:val="right" w:pos="8640"/>
        </w:tabs>
        <w:suppressAutoHyphens/>
        <w:ind w:left="1440" w:hanging="1440"/>
        <w:jc w:val="center"/>
      </w:pPr>
      <w:r>
        <w:t>Dale Barnfield</w:t>
      </w:r>
    </w:p>
    <w:p w14:paraId="4654166A" w14:textId="77777777" w:rsidR="00B22566" w:rsidRDefault="00B22566" w:rsidP="00F465A6">
      <w:pPr>
        <w:tabs>
          <w:tab w:val="left" w:pos="0"/>
          <w:tab w:val="left" w:pos="864"/>
          <w:tab w:val="left" w:pos="1440"/>
          <w:tab w:val="right" w:pos="8640"/>
        </w:tabs>
        <w:suppressAutoHyphens/>
        <w:ind w:left="1440" w:hanging="1440"/>
        <w:jc w:val="center"/>
      </w:pPr>
      <w:r>
        <w:t>Director</w:t>
      </w:r>
    </w:p>
    <w:p w14:paraId="22ECC42A" w14:textId="77777777" w:rsidR="00B22566" w:rsidRDefault="00B22566" w:rsidP="00F465A6">
      <w:pPr>
        <w:tabs>
          <w:tab w:val="left" w:pos="0"/>
          <w:tab w:val="left" w:pos="864"/>
          <w:tab w:val="left" w:pos="1440"/>
          <w:tab w:val="right" w:pos="8640"/>
        </w:tabs>
        <w:suppressAutoHyphens/>
        <w:ind w:left="1440" w:hanging="1440"/>
        <w:jc w:val="center"/>
      </w:pPr>
      <w:r>
        <w:t>Procurement and Materials Management</w:t>
      </w:r>
    </w:p>
    <w:sectPr w:rsidR="00B225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dern">
    <w:altName w:val="Calibri"/>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44BB"/>
    <w:multiLevelType w:val="hybridMultilevel"/>
    <w:tmpl w:val="E8AA7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109FD"/>
    <w:multiLevelType w:val="hybridMultilevel"/>
    <w:tmpl w:val="E30E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24773"/>
    <w:multiLevelType w:val="hybridMultilevel"/>
    <w:tmpl w:val="AA4A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8258DF"/>
    <w:multiLevelType w:val="hybridMultilevel"/>
    <w:tmpl w:val="5F9C6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DA0516"/>
    <w:multiLevelType w:val="hybridMultilevel"/>
    <w:tmpl w:val="8E12B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EF63E2"/>
    <w:multiLevelType w:val="hybridMultilevel"/>
    <w:tmpl w:val="41EA0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85466"/>
    <w:multiLevelType w:val="hybridMultilevel"/>
    <w:tmpl w:val="1FB8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D74"/>
    <w:rsid w:val="0001642B"/>
    <w:rsid w:val="00044394"/>
    <w:rsid w:val="000669A5"/>
    <w:rsid w:val="0006724C"/>
    <w:rsid w:val="000A5E07"/>
    <w:rsid w:val="000D192B"/>
    <w:rsid w:val="000E69E9"/>
    <w:rsid w:val="000F3CDC"/>
    <w:rsid w:val="000F64C7"/>
    <w:rsid w:val="001100F6"/>
    <w:rsid w:val="001160D8"/>
    <w:rsid w:val="001414F3"/>
    <w:rsid w:val="001543EB"/>
    <w:rsid w:val="00180FAF"/>
    <w:rsid w:val="001878C6"/>
    <w:rsid w:val="001B2047"/>
    <w:rsid w:val="001F675C"/>
    <w:rsid w:val="00224ECA"/>
    <w:rsid w:val="00224F65"/>
    <w:rsid w:val="002A4268"/>
    <w:rsid w:val="002C3AD8"/>
    <w:rsid w:val="002D34F6"/>
    <w:rsid w:val="002E4413"/>
    <w:rsid w:val="0032081A"/>
    <w:rsid w:val="00332444"/>
    <w:rsid w:val="003369AE"/>
    <w:rsid w:val="00380E2F"/>
    <w:rsid w:val="003B0B6F"/>
    <w:rsid w:val="003C241E"/>
    <w:rsid w:val="00454748"/>
    <w:rsid w:val="00467206"/>
    <w:rsid w:val="004A18BD"/>
    <w:rsid w:val="004A276B"/>
    <w:rsid w:val="004A79DD"/>
    <w:rsid w:val="004C7047"/>
    <w:rsid w:val="004E6ED4"/>
    <w:rsid w:val="00520D51"/>
    <w:rsid w:val="005658BF"/>
    <w:rsid w:val="0059092F"/>
    <w:rsid w:val="005E08EF"/>
    <w:rsid w:val="005E7BA0"/>
    <w:rsid w:val="00630C87"/>
    <w:rsid w:val="006807E7"/>
    <w:rsid w:val="0069361C"/>
    <w:rsid w:val="00694E25"/>
    <w:rsid w:val="006E6A02"/>
    <w:rsid w:val="00720D7C"/>
    <w:rsid w:val="00765847"/>
    <w:rsid w:val="0081287A"/>
    <w:rsid w:val="00813997"/>
    <w:rsid w:val="0084795C"/>
    <w:rsid w:val="008614E6"/>
    <w:rsid w:val="008725B9"/>
    <w:rsid w:val="008E1D74"/>
    <w:rsid w:val="009039E0"/>
    <w:rsid w:val="0091776C"/>
    <w:rsid w:val="00921D72"/>
    <w:rsid w:val="0093477A"/>
    <w:rsid w:val="009754C8"/>
    <w:rsid w:val="009969BD"/>
    <w:rsid w:val="009A3158"/>
    <w:rsid w:val="009F1AC2"/>
    <w:rsid w:val="00A7630B"/>
    <w:rsid w:val="00A847FD"/>
    <w:rsid w:val="00AB79C4"/>
    <w:rsid w:val="00AD57DE"/>
    <w:rsid w:val="00AE0F8F"/>
    <w:rsid w:val="00AF4B44"/>
    <w:rsid w:val="00B22566"/>
    <w:rsid w:val="00B33CB5"/>
    <w:rsid w:val="00B37FDF"/>
    <w:rsid w:val="00B628A0"/>
    <w:rsid w:val="00B744CC"/>
    <w:rsid w:val="00B8359A"/>
    <w:rsid w:val="00B85CF1"/>
    <w:rsid w:val="00B919E3"/>
    <w:rsid w:val="00C502C3"/>
    <w:rsid w:val="00C66515"/>
    <w:rsid w:val="00CC6437"/>
    <w:rsid w:val="00CE1F03"/>
    <w:rsid w:val="00D34F93"/>
    <w:rsid w:val="00DF00DE"/>
    <w:rsid w:val="00E37B06"/>
    <w:rsid w:val="00E74D54"/>
    <w:rsid w:val="00E8010E"/>
    <w:rsid w:val="00F465A6"/>
    <w:rsid w:val="00F579C8"/>
    <w:rsid w:val="00F670BE"/>
    <w:rsid w:val="00F67688"/>
    <w:rsid w:val="00FE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4:docId w14:val="168075B3"/>
  <w15:docId w15:val="{BF1108FE-B66A-4405-9A9B-1674269B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D74"/>
  </w:style>
  <w:style w:type="paragraph" w:styleId="Heading3">
    <w:name w:val="heading 3"/>
    <w:basedOn w:val="Normal"/>
    <w:next w:val="Normal"/>
    <w:qFormat/>
    <w:rsid w:val="008E1D74"/>
    <w:pPr>
      <w:keepNext/>
      <w:ind w:left="3600" w:firstLine="720"/>
      <w:jc w:val="righ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E1D74"/>
    <w:rPr>
      <w:b/>
      <w:bCs/>
    </w:rPr>
  </w:style>
  <w:style w:type="paragraph" w:styleId="BalloonText">
    <w:name w:val="Balloon Text"/>
    <w:basedOn w:val="Normal"/>
    <w:semiHidden/>
    <w:rsid w:val="00A847FD"/>
    <w:rPr>
      <w:rFonts w:ascii="Tahoma" w:hAnsi="Tahoma" w:cs="Tahoma"/>
      <w:sz w:val="16"/>
      <w:szCs w:val="16"/>
    </w:rPr>
  </w:style>
  <w:style w:type="paragraph" w:styleId="BodyText2">
    <w:name w:val="Body Text 2"/>
    <w:basedOn w:val="Normal"/>
    <w:rsid w:val="00E8010E"/>
    <w:pPr>
      <w:widowControl w:val="0"/>
      <w:autoSpaceDE w:val="0"/>
      <w:autoSpaceDN w:val="0"/>
      <w:adjustRightInd w:val="0"/>
    </w:pPr>
    <w:rPr>
      <w:sz w:val="24"/>
    </w:rPr>
  </w:style>
  <w:style w:type="table" w:styleId="TableGrid">
    <w:name w:val="Table Grid"/>
    <w:basedOn w:val="TableNormal"/>
    <w:rsid w:val="00E80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AE0F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5194">
      <w:bodyDiv w:val="1"/>
      <w:marLeft w:val="0"/>
      <w:marRight w:val="0"/>
      <w:marTop w:val="0"/>
      <w:marBottom w:val="0"/>
      <w:divBdr>
        <w:top w:val="none" w:sz="0" w:space="0" w:color="auto"/>
        <w:left w:val="none" w:sz="0" w:space="0" w:color="auto"/>
        <w:bottom w:val="none" w:sz="0" w:space="0" w:color="auto"/>
        <w:right w:val="none" w:sz="0" w:space="0" w:color="auto"/>
      </w:divBdr>
    </w:div>
    <w:div w:id="163517768">
      <w:bodyDiv w:val="1"/>
      <w:marLeft w:val="0"/>
      <w:marRight w:val="0"/>
      <w:marTop w:val="0"/>
      <w:marBottom w:val="0"/>
      <w:divBdr>
        <w:top w:val="none" w:sz="0" w:space="0" w:color="auto"/>
        <w:left w:val="none" w:sz="0" w:space="0" w:color="auto"/>
        <w:bottom w:val="none" w:sz="0" w:space="0" w:color="auto"/>
        <w:right w:val="none" w:sz="0" w:space="0" w:color="auto"/>
      </w:divBdr>
    </w:div>
    <w:div w:id="274866080">
      <w:bodyDiv w:val="1"/>
      <w:marLeft w:val="0"/>
      <w:marRight w:val="0"/>
      <w:marTop w:val="0"/>
      <w:marBottom w:val="0"/>
      <w:divBdr>
        <w:top w:val="none" w:sz="0" w:space="0" w:color="auto"/>
        <w:left w:val="none" w:sz="0" w:space="0" w:color="auto"/>
        <w:bottom w:val="none" w:sz="0" w:space="0" w:color="auto"/>
        <w:right w:val="none" w:sz="0" w:space="0" w:color="auto"/>
      </w:divBdr>
    </w:div>
    <w:div w:id="293562883">
      <w:bodyDiv w:val="1"/>
      <w:marLeft w:val="0"/>
      <w:marRight w:val="0"/>
      <w:marTop w:val="0"/>
      <w:marBottom w:val="0"/>
      <w:divBdr>
        <w:top w:val="none" w:sz="0" w:space="0" w:color="auto"/>
        <w:left w:val="none" w:sz="0" w:space="0" w:color="auto"/>
        <w:bottom w:val="none" w:sz="0" w:space="0" w:color="auto"/>
        <w:right w:val="none" w:sz="0" w:space="0" w:color="auto"/>
      </w:divBdr>
    </w:div>
    <w:div w:id="319651438">
      <w:bodyDiv w:val="1"/>
      <w:marLeft w:val="0"/>
      <w:marRight w:val="0"/>
      <w:marTop w:val="0"/>
      <w:marBottom w:val="0"/>
      <w:divBdr>
        <w:top w:val="none" w:sz="0" w:space="0" w:color="auto"/>
        <w:left w:val="none" w:sz="0" w:space="0" w:color="auto"/>
        <w:bottom w:val="none" w:sz="0" w:space="0" w:color="auto"/>
        <w:right w:val="none" w:sz="0" w:space="0" w:color="auto"/>
      </w:divBdr>
    </w:div>
    <w:div w:id="400104938">
      <w:bodyDiv w:val="1"/>
      <w:marLeft w:val="0"/>
      <w:marRight w:val="0"/>
      <w:marTop w:val="0"/>
      <w:marBottom w:val="0"/>
      <w:divBdr>
        <w:top w:val="none" w:sz="0" w:space="0" w:color="auto"/>
        <w:left w:val="none" w:sz="0" w:space="0" w:color="auto"/>
        <w:bottom w:val="none" w:sz="0" w:space="0" w:color="auto"/>
        <w:right w:val="none" w:sz="0" w:space="0" w:color="auto"/>
      </w:divBdr>
    </w:div>
    <w:div w:id="652636771">
      <w:bodyDiv w:val="1"/>
      <w:marLeft w:val="0"/>
      <w:marRight w:val="0"/>
      <w:marTop w:val="0"/>
      <w:marBottom w:val="0"/>
      <w:divBdr>
        <w:top w:val="none" w:sz="0" w:space="0" w:color="auto"/>
        <w:left w:val="none" w:sz="0" w:space="0" w:color="auto"/>
        <w:bottom w:val="none" w:sz="0" w:space="0" w:color="auto"/>
        <w:right w:val="none" w:sz="0" w:space="0" w:color="auto"/>
      </w:divBdr>
    </w:div>
    <w:div w:id="752893256">
      <w:bodyDiv w:val="1"/>
      <w:marLeft w:val="0"/>
      <w:marRight w:val="0"/>
      <w:marTop w:val="0"/>
      <w:marBottom w:val="0"/>
      <w:divBdr>
        <w:top w:val="none" w:sz="0" w:space="0" w:color="auto"/>
        <w:left w:val="none" w:sz="0" w:space="0" w:color="auto"/>
        <w:bottom w:val="none" w:sz="0" w:space="0" w:color="auto"/>
        <w:right w:val="none" w:sz="0" w:space="0" w:color="auto"/>
      </w:divBdr>
    </w:div>
    <w:div w:id="769929101">
      <w:bodyDiv w:val="1"/>
      <w:marLeft w:val="0"/>
      <w:marRight w:val="0"/>
      <w:marTop w:val="0"/>
      <w:marBottom w:val="0"/>
      <w:divBdr>
        <w:top w:val="none" w:sz="0" w:space="0" w:color="auto"/>
        <w:left w:val="none" w:sz="0" w:space="0" w:color="auto"/>
        <w:bottom w:val="none" w:sz="0" w:space="0" w:color="auto"/>
        <w:right w:val="none" w:sz="0" w:space="0" w:color="auto"/>
      </w:divBdr>
    </w:div>
    <w:div w:id="1091003497">
      <w:bodyDiv w:val="1"/>
      <w:marLeft w:val="0"/>
      <w:marRight w:val="0"/>
      <w:marTop w:val="0"/>
      <w:marBottom w:val="0"/>
      <w:divBdr>
        <w:top w:val="none" w:sz="0" w:space="0" w:color="auto"/>
        <w:left w:val="none" w:sz="0" w:space="0" w:color="auto"/>
        <w:bottom w:val="none" w:sz="0" w:space="0" w:color="auto"/>
        <w:right w:val="none" w:sz="0" w:space="0" w:color="auto"/>
      </w:divBdr>
    </w:div>
    <w:div w:id="1222015092">
      <w:bodyDiv w:val="1"/>
      <w:marLeft w:val="0"/>
      <w:marRight w:val="0"/>
      <w:marTop w:val="0"/>
      <w:marBottom w:val="0"/>
      <w:divBdr>
        <w:top w:val="none" w:sz="0" w:space="0" w:color="auto"/>
        <w:left w:val="none" w:sz="0" w:space="0" w:color="auto"/>
        <w:bottom w:val="none" w:sz="0" w:space="0" w:color="auto"/>
        <w:right w:val="none" w:sz="0" w:space="0" w:color="auto"/>
      </w:divBdr>
    </w:div>
    <w:div w:id="1263684336">
      <w:bodyDiv w:val="1"/>
      <w:marLeft w:val="0"/>
      <w:marRight w:val="0"/>
      <w:marTop w:val="0"/>
      <w:marBottom w:val="0"/>
      <w:divBdr>
        <w:top w:val="none" w:sz="0" w:space="0" w:color="auto"/>
        <w:left w:val="none" w:sz="0" w:space="0" w:color="auto"/>
        <w:bottom w:val="none" w:sz="0" w:space="0" w:color="auto"/>
        <w:right w:val="none" w:sz="0" w:space="0" w:color="auto"/>
      </w:divBdr>
    </w:div>
    <w:div w:id="1612663438">
      <w:bodyDiv w:val="1"/>
      <w:marLeft w:val="0"/>
      <w:marRight w:val="0"/>
      <w:marTop w:val="0"/>
      <w:marBottom w:val="0"/>
      <w:divBdr>
        <w:top w:val="none" w:sz="0" w:space="0" w:color="auto"/>
        <w:left w:val="none" w:sz="0" w:space="0" w:color="auto"/>
        <w:bottom w:val="none" w:sz="0" w:space="0" w:color="auto"/>
        <w:right w:val="none" w:sz="0" w:space="0" w:color="auto"/>
      </w:divBdr>
    </w:div>
    <w:div w:id="1716655964">
      <w:bodyDiv w:val="1"/>
      <w:marLeft w:val="0"/>
      <w:marRight w:val="0"/>
      <w:marTop w:val="0"/>
      <w:marBottom w:val="0"/>
      <w:divBdr>
        <w:top w:val="none" w:sz="0" w:space="0" w:color="auto"/>
        <w:left w:val="none" w:sz="0" w:space="0" w:color="auto"/>
        <w:bottom w:val="none" w:sz="0" w:space="0" w:color="auto"/>
        <w:right w:val="none" w:sz="0" w:space="0" w:color="auto"/>
      </w:divBdr>
    </w:div>
    <w:div w:id="1804537779">
      <w:bodyDiv w:val="1"/>
      <w:marLeft w:val="0"/>
      <w:marRight w:val="0"/>
      <w:marTop w:val="0"/>
      <w:marBottom w:val="0"/>
      <w:divBdr>
        <w:top w:val="none" w:sz="0" w:space="0" w:color="auto"/>
        <w:left w:val="none" w:sz="0" w:space="0" w:color="auto"/>
        <w:bottom w:val="none" w:sz="0" w:space="0" w:color="auto"/>
        <w:right w:val="none" w:sz="0" w:space="0" w:color="auto"/>
      </w:divBdr>
    </w:div>
    <w:div w:id="181633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NJTA</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Parmigiani, John</cp:lastModifiedBy>
  <cp:revision>9</cp:revision>
  <cp:lastPrinted>2020-10-01T17:12:00Z</cp:lastPrinted>
  <dcterms:created xsi:type="dcterms:W3CDTF">2021-08-24T13:59:00Z</dcterms:created>
  <dcterms:modified xsi:type="dcterms:W3CDTF">2021-08-24T19:30:00Z</dcterms:modified>
</cp:coreProperties>
</file>